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B51" w:rsidRDefault="004B5B51" w:rsidP="00B6565D">
      <w:pPr>
        <w:ind w:left="720" w:firstLine="720"/>
        <w:rPr>
          <w:b/>
          <w:sz w:val="32"/>
          <w:szCs w:val="32"/>
        </w:rPr>
      </w:pPr>
      <w:r>
        <w:rPr>
          <w:b/>
          <w:sz w:val="32"/>
          <w:szCs w:val="32"/>
        </w:rPr>
        <w:t>Outreach activity</w:t>
      </w:r>
      <w:r w:rsidR="00B6565D" w:rsidRPr="00B6565D">
        <w:rPr>
          <w:b/>
          <w:sz w:val="32"/>
          <w:szCs w:val="32"/>
        </w:rPr>
        <w:t xml:space="preserve">: </w:t>
      </w:r>
    </w:p>
    <w:p w:rsidR="00B6565D" w:rsidRPr="00B6565D" w:rsidRDefault="00B6565D" w:rsidP="00B6565D">
      <w:pPr>
        <w:ind w:left="720" w:firstLine="720"/>
        <w:rPr>
          <w:b/>
          <w:sz w:val="32"/>
          <w:szCs w:val="32"/>
        </w:rPr>
      </w:pPr>
      <w:r w:rsidRPr="00B6565D">
        <w:rPr>
          <w:b/>
          <w:sz w:val="32"/>
          <w:szCs w:val="32"/>
        </w:rPr>
        <w:t>Protein superglue to build vaccines</w:t>
      </w:r>
    </w:p>
    <w:p w:rsidR="00B6565D" w:rsidRDefault="00B6565D" w:rsidP="00B6565D"/>
    <w:p w:rsidR="00A673B8" w:rsidRDefault="004B5B51" w:rsidP="00B6565D">
      <w:r>
        <w:t xml:space="preserve">Howarth lab </w:t>
      </w:r>
      <w:hyperlink r:id="rId7" w:history="1">
        <w:r w:rsidR="00A673B8" w:rsidRPr="00251290">
          <w:rPr>
            <w:rStyle w:val="Hyperlink"/>
          </w:rPr>
          <w:t>http://</w:t>
        </w:r>
        <w:proofErr w:type="spellStart"/>
        <w:r w:rsidR="00A673B8" w:rsidRPr="00251290">
          <w:rPr>
            <w:rStyle w:val="Hyperlink"/>
          </w:rPr>
          <w:t>www.howarthgroup.org</w:t>
        </w:r>
        <w:proofErr w:type="spellEnd"/>
        <w:r w:rsidR="00A673B8" w:rsidRPr="00251290">
          <w:rPr>
            <w:rStyle w:val="Hyperlink"/>
          </w:rPr>
          <w:t>/</w:t>
        </w:r>
      </w:hyperlink>
      <w:r w:rsidR="00A673B8">
        <w:t xml:space="preserve"> </w:t>
      </w:r>
      <w:r>
        <w:t xml:space="preserve">at </w:t>
      </w:r>
      <w:r w:rsidR="00B6565D">
        <w:t>Cambridge Festival</w:t>
      </w:r>
      <w:r>
        <w:t xml:space="preserve">, </w:t>
      </w:r>
    </w:p>
    <w:p w:rsidR="00A673B8" w:rsidRDefault="00A673B8" w:rsidP="00B6565D">
      <w:hyperlink r:id="rId8" w:history="1">
        <w:r w:rsidRPr="00251290">
          <w:rPr>
            <w:rStyle w:val="Hyperlink"/>
          </w:rPr>
          <w:t>https://</w:t>
        </w:r>
        <w:proofErr w:type="spellStart"/>
        <w:r w:rsidRPr="00251290">
          <w:rPr>
            <w:rStyle w:val="Hyperlink"/>
          </w:rPr>
          <w:t>www.festival.cam.ac.uk</w:t>
        </w:r>
        <w:proofErr w:type="spellEnd"/>
        <w:r w:rsidRPr="00251290">
          <w:rPr>
            <w:rStyle w:val="Hyperlink"/>
          </w:rPr>
          <w:t>/</w:t>
        </w:r>
      </w:hyperlink>
    </w:p>
    <w:p w:rsidR="00B6565D" w:rsidRDefault="00B6565D" w:rsidP="00B6565D">
      <w:r>
        <w:t>Saturday 23</w:t>
      </w:r>
      <w:r w:rsidRPr="003C35C0">
        <w:rPr>
          <w:vertAlign w:val="superscript"/>
        </w:rPr>
        <w:t>rd</w:t>
      </w:r>
      <w:r>
        <w:t xml:space="preserve"> March 2024</w:t>
      </w:r>
      <w:r w:rsidR="003C6FA2">
        <w:t xml:space="preserve"> 10</w:t>
      </w:r>
      <w:r w:rsidR="005B7DD0">
        <w:t xml:space="preserve"> </w:t>
      </w:r>
      <w:r w:rsidR="003C6FA2">
        <w:t>am-4</w:t>
      </w:r>
      <w:r w:rsidR="005B7DD0">
        <w:t xml:space="preserve"> </w:t>
      </w:r>
      <w:r w:rsidR="003C6FA2">
        <w:t>pm</w:t>
      </w:r>
    </w:p>
    <w:p w:rsidR="00B6565D" w:rsidRDefault="00B6565D" w:rsidP="00B6565D">
      <w:r>
        <w:t xml:space="preserve">In </w:t>
      </w:r>
      <w:r w:rsidR="003C6FA2">
        <w:t xml:space="preserve">Teaching labs of </w:t>
      </w:r>
      <w:r>
        <w:t>Department of Pathology, Tennis Court Road</w:t>
      </w:r>
    </w:p>
    <w:p w:rsidR="00B6565D" w:rsidRDefault="00B6565D" w:rsidP="00B6565D"/>
    <w:p w:rsidR="00BA540D" w:rsidRPr="00BA540D" w:rsidRDefault="00BA540D" w:rsidP="00B6565D">
      <w:pPr>
        <w:rPr>
          <w:color w:val="00B050"/>
        </w:rPr>
      </w:pPr>
      <w:r w:rsidRPr="00BA540D">
        <w:rPr>
          <w:color w:val="00B050"/>
        </w:rPr>
        <w:t xml:space="preserve">Please </w:t>
      </w:r>
      <w:r w:rsidR="00815CC5">
        <w:rPr>
          <w:color w:val="00B050"/>
        </w:rPr>
        <w:t xml:space="preserve">feel free to </w:t>
      </w:r>
      <w:r w:rsidRPr="00BA540D">
        <w:rPr>
          <w:color w:val="00B050"/>
        </w:rPr>
        <w:t xml:space="preserve">use or adapt the </w:t>
      </w:r>
      <w:r>
        <w:rPr>
          <w:color w:val="00B050"/>
        </w:rPr>
        <w:t xml:space="preserve">figures and </w:t>
      </w:r>
      <w:r w:rsidRPr="00BA540D">
        <w:rPr>
          <w:color w:val="00B050"/>
        </w:rPr>
        <w:t>information in any way that is helpful.</w:t>
      </w:r>
    </w:p>
    <w:p w:rsidR="00BA540D" w:rsidRDefault="00BA540D" w:rsidP="00B6565D"/>
    <w:p w:rsidR="00B6565D" w:rsidRDefault="00B6565D" w:rsidP="00B6565D">
      <w:r w:rsidRPr="00B6565D">
        <w:rPr>
          <w:b/>
        </w:rPr>
        <w:t>Short description</w:t>
      </w:r>
      <w:r w:rsidR="004B5B51">
        <w:rPr>
          <w:b/>
        </w:rPr>
        <w:t xml:space="preserve"> on website</w:t>
      </w:r>
      <w:r w:rsidRPr="00B6565D">
        <w:rPr>
          <w:b/>
        </w:rPr>
        <w:t xml:space="preserve">: </w:t>
      </w:r>
      <w:r>
        <w:t xml:space="preserve">Come along on an exciting journey into the world of super cool vaccines at our activity, " Protein superglue to build vaccines." We're here to tell you about SpyTag, a tiny tool that makes vaccines even better! We'll show you how SpyTag helps decorate protein nanoparticles and makes special antibodies that protect you from all kinds of bad germs. Plus, we'll use fun models, </w:t>
      </w:r>
      <w:proofErr w:type="spellStart"/>
      <w:r>
        <w:t>velcro</w:t>
      </w:r>
      <w:proofErr w:type="spellEnd"/>
      <w:r>
        <w:t>, and show you awesome pictures.</w:t>
      </w:r>
    </w:p>
    <w:p w:rsidR="003C35C0" w:rsidRDefault="003C35C0"/>
    <w:p w:rsidR="00A673B8" w:rsidRDefault="003C6FA2">
      <w:proofErr w:type="spellStart"/>
      <w:r>
        <w:t>T</w:t>
      </w:r>
      <w:r w:rsidRPr="003C6FA2">
        <w:t>abletop</w:t>
      </w:r>
      <w:proofErr w:type="spellEnd"/>
      <w:r w:rsidRPr="003C6FA2">
        <w:t xml:space="preserve"> activities primarily aimed at families (age range 4 -14)</w:t>
      </w:r>
    </w:p>
    <w:p w:rsidR="00A673B8" w:rsidRDefault="00A673B8"/>
    <w:p w:rsidR="004B5B51" w:rsidRDefault="000405F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1pt;height:213pt">
            <v:imagedata r:id="rId9" o:title="IMG_20240323_125742" croptop="11620f" cropbottom="6172f" cropright="6985f"/>
          </v:shape>
        </w:pict>
      </w:r>
    </w:p>
    <w:p w:rsidR="00A673B8" w:rsidRDefault="00815CC5">
      <w:r>
        <w:t>Thanks to the afternoon team at the Festival event</w:t>
      </w:r>
      <w:r w:rsidR="00595D7A">
        <w:t>.</w:t>
      </w:r>
    </w:p>
    <w:p w:rsidR="0083713E" w:rsidRDefault="0083713E"/>
    <w:p w:rsidR="0083713E" w:rsidRPr="0083713E" w:rsidRDefault="0083713E">
      <w:pPr>
        <w:rPr>
          <w:b/>
        </w:rPr>
      </w:pPr>
      <w:r w:rsidRPr="0083713E">
        <w:rPr>
          <w:b/>
        </w:rPr>
        <w:t>Teaching goals</w:t>
      </w:r>
    </w:p>
    <w:p w:rsidR="0083713E" w:rsidRDefault="0083713E">
      <w:r>
        <w:t>Explain in a hands-on and fun way</w:t>
      </w:r>
      <w:r w:rsidR="0083576F">
        <w:t>:</w:t>
      </w:r>
    </w:p>
    <w:p w:rsidR="0083713E" w:rsidRDefault="0083713E">
      <w:r>
        <w:t>• what a vaccine is</w:t>
      </w:r>
    </w:p>
    <w:p w:rsidR="0083713E" w:rsidRDefault="0083713E">
      <w:r>
        <w:t>• how different viruses and bacteria may cause disease</w:t>
      </w:r>
    </w:p>
    <w:p w:rsidR="0083713E" w:rsidRDefault="0083713E">
      <w:r>
        <w:t>• how vaccines can be built by assembling components of the pathogen</w:t>
      </w:r>
    </w:p>
    <w:p w:rsidR="0083713E" w:rsidRDefault="0083713E">
      <w:r>
        <w:t>• how antibodies can stick to a virus and stop the virus causing disease</w:t>
      </w:r>
    </w:p>
    <w:p w:rsidR="0083713E" w:rsidRDefault="0083713E">
      <w:r>
        <w:t xml:space="preserve">• how the body can make antibodies that are </w:t>
      </w:r>
      <w:proofErr w:type="gramStart"/>
      <w:r>
        <w:t>more sticky</w:t>
      </w:r>
      <w:proofErr w:type="gramEnd"/>
      <w:r>
        <w:t xml:space="preserve"> to the disease target after vaccination.</w:t>
      </w:r>
    </w:p>
    <w:p w:rsidR="0083713E" w:rsidRDefault="0083713E"/>
    <w:p w:rsidR="0083713E" w:rsidRPr="007B7B96" w:rsidRDefault="0083713E">
      <w:r>
        <w:t>Where possible, we will also explain how the technology developed by the lab for v</w:t>
      </w:r>
      <w:r w:rsidR="0083576F">
        <w:t xml:space="preserve">irus-like particle assembly </w:t>
      </w:r>
      <w:r>
        <w:t>make</w:t>
      </w:r>
      <w:r w:rsidR="0083576F">
        <w:t>s</w:t>
      </w:r>
      <w:r>
        <w:t xml:space="preserve"> it easier to build new vaccines.</w:t>
      </w:r>
      <w:r w:rsidR="000405F7">
        <w:t xml:space="preserve"> This activity has been designed for young children, but there is no reason why it cannot be used all the way up to secondary school or undergraduate level to talk about concepts of the immune system and affinity.</w:t>
      </w:r>
      <w:r>
        <w:rPr>
          <w:b/>
        </w:rPr>
        <w:br w:type="page"/>
      </w:r>
    </w:p>
    <w:p w:rsidR="004B5B51" w:rsidRDefault="004B5B51">
      <w:pPr>
        <w:rPr>
          <w:b/>
        </w:rPr>
      </w:pPr>
      <w:r w:rsidRPr="004B5B51">
        <w:rPr>
          <w:b/>
        </w:rPr>
        <w:lastRenderedPageBreak/>
        <w:t>Handout</w:t>
      </w:r>
      <w:r>
        <w:rPr>
          <w:b/>
        </w:rPr>
        <w:t xml:space="preserve"> for visitors</w:t>
      </w:r>
      <w:r w:rsidRPr="004B5B51">
        <w:rPr>
          <w:b/>
        </w:rPr>
        <w:t>:</w:t>
      </w:r>
    </w:p>
    <w:p w:rsidR="004B5B51" w:rsidRPr="004B5B51" w:rsidRDefault="004B5B51">
      <w:pPr>
        <w:rPr>
          <w:b/>
        </w:rPr>
      </w:pPr>
    </w:p>
    <w:p w:rsidR="003C6FA2" w:rsidRDefault="004B5B51">
      <w:r w:rsidRPr="004B5B51">
        <w:drawing>
          <wp:inline distT="0" distB="0" distL="0" distR="0" wp14:anchorId="6238A1EF" wp14:editId="3C44A3BF">
            <wp:extent cx="5731510" cy="35998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99815"/>
                    </a:xfrm>
                    <a:prstGeom prst="rect">
                      <a:avLst/>
                    </a:prstGeom>
                  </pic:spPr>
                </pic:pic>
              </a:graphicData>
            </a:graphic>
          </wp:inline>
        </w:drawing>
      </w:r>
    </w:p>
    <w:p w:rsidR="004B5B51" w:rsidRDefault="004B5B51">
      <w:r w:rsidRPr="004B5B51">
        <w:drawing>
          <wp:inline distT="0" distB="0" distL="0" distR="0" wp14:anchorId="076A63AC" wp14:editId="0BF2C670">
            <wp:extent cx="5731510" cy="42983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98315"/>
                    </a:xfrm>
                    <a:prstGeom prst="rect">
                      <a:avLst/>
                    </a:prstGeom>
                  </pic:spPr>
                </pic:pic>
              </a:graphicData>
            </a:graphic>
          </wp:inline>
        </w:drawing>
      </w:r>
    </w:p>
    <w:p w:rsidR="004B5B51" w:rsidRDefault="004B5B51"/>
    <w:p w:rsidR="004B5B51" w:rsidRDefault="004B5B51">
      <w:r>
        <w:br w:type="page"/>
      </w:r>
    </w:p>
    <w:p w:rsidR="004B5B51" w:rsidRPr="00730C7F" w:rsidRDefault="004B5B51">
      <w:pPr>
        <w:rPr>
          <w:b/>
          <w:sz w:val="28"/>
          <w:szCs w:val="28"/>
        </w:rPr>
      </w:pPr>
      <w:r w:rsidRPr="00730C7F">
        <w:rPr>
          <w:b/>
          <w:sz w:val="28"/>
          <w:szCs w:val="28"/>
        </w:rPr>
        <w:lastRenderedPageBreak/>
        <w:t>Things to make</w:t>
      </w:r>
      <w:r w:rsidR="00730C7F" w:rsidRPr="00730C7F">
        <w:rPr>
          <w:b/>
          <w:sz w:val="28"/>
          <w:szCs w:val="28"/>
        </w:rPr>
        <w:t xml:space="preserve"> in advance</w:t>
      </w:r>
    </w:p>
    <w:p w:rsidR="004B5B51" w:rsidRDefault="004B5B51"/>
    <w:p w:rsidR="004B5B51" w:rsidRDefault="004B5B51" w:rsidP="004B5B51">
      <w:r>
        <w:t>1. Antibodies</w:t>
      </w:r>
    </w:p>
    <w:p w:rsidR="004B5B51" w:rsidRDefault="004B5B51" w:rsidP="004B5B51">
      <w:r>
        <w:t>It is good to have a</w:t>
      </w:r>
      <w:r w:rsidR="00730C7F">
        <w:t>bout 3</w:t>
      </w:r>
      <w:r>
        <w:t>0 “</w:t>
      </w:r>
      <w:r w:rsidR="00730C7F">
        <w:t>weak</w:t>
      </w:r>
      <w:r>
        <w:t>”</w:t>
      </w:r>
      <w:r w:rsidR="00730C7F">
        <w:t xml:space="preserve"> antibodies and about 3</w:t>
      </w:r>
      <w:r>
        <w:t>0 “</w:t>
      </w:r>
      <w:r w:rsidR="00730C7F">
        <w:t>strong</w:t>
      </w:r>
      <w:r>
        <w:t>” antibodies.</w:t>
      </w:r>
    </w:p>
    <w:p w:rsidR="004B5B51" w:rsidRDefault="004B5B51" w:rsidP="004B5B51">
      <w:r>
        <w:t>I w</w:t>
      </w:r>
      <w:r w:rsidR="00730C7F">
        <w:t xml:space="preserve">ent around Halfords testing </w:t>
      </w:r>
      <w:r>
        <w:t xml:space="preserve">small carpets </w:t>
      </w:r>
      <w:r w:rsidR="00730C7F">
        <w:t xml:space="preserve">with a strip of Velcro hooks </w:t>
      </w:r>
      <w:r>
        <w:t xml:space="preserve">and found some </w:t>
      </w:r>
      <w:r w:rsidR="00730C7F">
        <w:t xml:space="preserve">car mats </w:t>
      </w:r>
      <w:r>
        <w:t xml:space="preserve">with negligible sticking to Velcro hooks and some that were </w:t>
      </w:r>
      <w:proofErr w:type="gramStart"/>
      <w:r>
        <w:t>more fluffy</w:t>
      </w:r>
      <w:proofErr w:type="gramEnd"/>
      <w:r>
        <w:t xml:space="preserve"> and stuck excellently</w:t>
      </w:r>
      <w:r w:rsidR="00730C7F">
        <w:t xml:space="preserve"> (</w:t>
      </w:r>
      <w:r w:rsidR="00646DAB">
        <w:t xml:space="preserve">sticking </w:t>
      </w:r>
      <w:r w:rsidR="00730C7F">
        <w:t>as well as real Velcro loops).</w:t>
      </w:r>
    </w:p>
    <w:p w:rsidR="00BD2EFD" w:rsidRDefault="00BD2EFD" w:rsidP="004B5B51">
      <w:r>
        <w:rPr>
          <w:noProof/>
          <w:lang w:eastAsia="en-GB"/>
        </w:rPr>
        <w:drawing>
          <wp:inline distT="0" distB="0" distL="0" distR="0">
            <wp:extent cx="1812925" cy="2280557"/>
            <wp:effectExtent l="0" t="0" r="0" b="5715"/>
            <wp:docPr id="6" name="Picture 6" descr="C:\Users\mhowarth\AppData\Local\Microsoft\Windows\INetCache\Content.Word\IMG_20240428_15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howarth\AppData\Local\Microsoft\Windows\INetCache\Content.Word\IMG_20240428_1504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610"/>
                    <a:stretch/>
                  </pic:blipFill>
                  <pic:spPr bwMode="auto">
                    <a:xfrm>
                      <a:off x="0" y="0"/>
                      <a:ext cx="1820881" cy="229056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for high stick antibodies</w:t>
      </w:r>
    </w:p>
    <w:p w:rsidR="00BD2EFD" w:rsidRDefault="00BD2EFD" w:rsidP="004B5B51"/>
    <w:p w:rsidR="0083576F" w:rsidRDefault="00BD2EFD" w:rsidP="004B5B51">
      <w:r>
        <w:t>Then I cut the mats</w:t>
      </w:r>
      <w:r w:rsidR="00730C7F">
        <w:t xml:space="preserve"> (after paying</w:t>
      </w:r>
      <w:r>
        <w:t>…</w:t>
      </w:r>
      <w:r w:rsidR="00730C7F">
        <w:t>) with scissors into Y-shapes about 8 cm high. The Y-shape doesn’</w:t>
      </w:r>
      <w:r w:rsidR="0083576F">
        <w:t xml:space="preserve">t need to be exact. </w:t>
      </w:r>
      <w:r w:rsidR="00730C7F">
        <w:t>It is helpful if the weak and strong antibodies look a little bit different (e.g. in the shade of grey or black) so they don’t get mixed up. We stored the antibodies in document boxe</w:t>
      </w:r>
      <w:r w:rsidR="00646DAB">
        <w:t>s.</w:t>
      </w:r>
    </w:p>
    <w:p w:rsidR="00BD2EFD" w:rsidRDefault="009E0D1B" w:rsidP="004B5B51">
      <w:r>
        <w:pict>
          <v:shape id="_x0000_i1047" type="#_x0000_t75" style="width:201pt;height:119.55pt">
            <v:imagedata r:id="rId13" o:title="IMG_20240427_173134" croptop="6886f" cropbottom="6886f"/>
          </v:shape>
        </w:pict>
      </w:r>
      <w:r w:rsidR="00BD2EFD">
        <w:t xml:space="preserve"> </w:t>
      </w:r>
    </w:p>
    <w:p w:rsidR="005B7DD0" w:rsidRDefault="005B7DD0" w:rsidP="004B5B51">
      <w:r>
        <w:t>Only one side of the antibody stuck to the virus target.</w:t>
      </w:r>
    </w:p>
    <w:p w:rsidR="005B7DD0" w:rsidRDefault="005B7DD0" w:rsidP="004B5B51">
      <w:r>
        <w:t>Test thin</w:t>
      </w:r>
      <w:r w:rsidR="00C23FFA">
        <w:t>gs out by throwing the antibodies at your target, so you know how it behaves</w:t>
      </w:r>
      <w:r>
        <w:t>.</w:t>
      </w:r>
    </w:p>
    <w:p w:rsidR="00C23FFA" w:rsidRDefault="00C23FFA" w:rsidP="004B5B51">
      <w:r>
        <w:t>Our weak antibodies did stick occasionally, which was fine because it meant that the score was not 0 in the “pre-immune” sample.</w:t>
      </w:r>
    </w:p>
    <w:p w:rsidR="004B5B51" w:rsidRDefault="004B5B51" w:rsidP="004B5B51"/>
    <w:p w:rsidR="004B5B51" w:rsidRDefault="004B5B51" w:rsidP="004B5B51">
      <w:r>
        <w:t>2. Target</w:t>
      </w:r>
    </w:p>
    <w:p w:rsidR="004B5B51" w:rsidRDefault="004B5B51" w:rsidP="004B5B51">
      <w:r>
        <w:t xml:space="preserve">(i) Print poster </w:t>
      </w:r>
      <w:proofErr w:type="spellStart"/>
      <w:r>
        <w:t>A0</w:t>
      </w:r>
      <w:proofErr w:type="spellEnd"/>
      <w:r w:rsidR="003F6AD8">
        <w:t xml:space="preserve"> (see file on Howarth group website)</w:t>
      </w:r>
    </w:p>
    <w:p w:rsidR="004B5B51" w:rsidRDefault="004B5B51" w:rsidP="004B5B51">
      <w:r w:rsidRPr="004B5B51">
        <w:lastRenderedPageBreak/>
        <w:drawing>
          <wp:inline distT="0" distB="0" distL="0" distR="0" wp14:anchorId="43036504" wp14:editId="7D8FB77A">
            <wp:extent cx="3728440" cy="2715986"/>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2834" cy="2726472"/>
                    </a:xfrm>
                    <a:prstGeom prst="rect">
                      <a:avLst/>
                    </a:prstGeom>
                  </pic:spPr>
                </pic:pic>
              </a:graphicData>
            </a:graphic>
          </wp:inline>
        </w:drawing>
      </w:r>
    </w:p>
    <w:p w:rsidR="004B5B51" w:rsidRDefault="004B5B51" w:rsidP="004B5B51">
      <w:r>
        <w:t>(ii) Cut strips of Velcro hooks on self-adhesive tape and stick around each virus, as though each strip is a spike protein.</w:t>
      </w:r>
      <w:r w:rsidR="009E0D1B">
        <w:t xml:space="preserve"> </w:t>
      </w:r>
      <w:proofErr w:type="spellStart"/>
      <w:r>
        <w:t>Sellotape</w:t>
      </w:r>
      <w:proofErr w:type="spellEnd"/>
      <w:r>
        <w:t xml:space="preserve"> </w:t>
      </w:r>
      <w:r>
        <w:t>Sticky Hook Strip 25 mm x 12 m 1445179,</w:t>
      </w:r>
      <w:r>
        <w:t xml:space="preserve"> </w:t>
      </w:r>
      <w:r>
        <w:t>Yellow</w:t>
      </w:r>
      <w:r>
        <w:t xml:space="preserve"> (e.g. on Amazon)</w:t>
      </w:r>
      <w:r w:rsidR="009E0D1B">
        <w:t xml:space="preserve">. </w:t>
      </w:r>
      <w:r>
        <w:t>Having lots of strips means that more throws are successful.</w:t>
      </w:r>
    </w:p>
    <w:p w:rsidR="004B5B51" w:rsidRDefault="00BD2EFD" w:rsidP="004B5B51">
      <w:r>
        <w:rPr>
          <w:noProof/>
          <w:lang w:eastAsia="en-GB"/>
        </w:rPr>
        <w:drawing>
          <wp:inline distT="0" distB="0" distL="0" distR="0">
            <wp:extent cx="1768929" cy="932796"/>
            <wp:effectExtent l="0" t="0" r="3175" b="1270"/>
            <wp:docPr id="9" name="Picture 9" descr="C:\Users\mhowarth\AppData\Local\Microsoft\Windows\INetCache\Content.Word\IMG_20240427_17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howarth\AppData\Local\Microsoft\Windows\INetCache\Content.Word\IMG_20240427_1751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83" t="23503" r="29119" b="33703"/>
                    <a:stretch/>
                  </pic:blipFill>
                  <pic:spPr bwMode="auto">
                    <a:xfrm>
                      <a:off x="0" y="0"/>
                      <a:ext cx="1782294" cy="939844"/>
                    </a:xfrm>
                    <a:prstGeom prst="rect">
                      <a:avLst/>
                    </a:prstGeom>
                    <a:noFill/>
                    <a:ln>
                      <a:noFill/>
                    </a:ln>
                    <a:extLst>
                      <a:ext uri="{53640926-AAD7-44D8-BBD7-CCE9431645EC}">
                        <a14:shadowObscured xmlns:a14="http://schemas.microsoft.com/office/drawing/2010/main"/>
                      </a:ext>
                    </a:extLst>
                  </pic:spPr>
                </pic:pic>
              </a:graphicData>
            </a:graphic>
          </wp:inline>
        </w:drawing>
      </w:r>
    </w:p>
    <w:p w:rsidR="00646DAB" w:rsidRDefault="00646DAB" w:rsidP="004B5B51"/>
    <w:p w:rsidR="004B5B51" w:rsidRDefault="00730C7F">
      <w:r>
        <w:t>3. Pandemic spinner</w:t>
      </w:r>
    </w:p>
    <w:p w:rsidR="009C12B3" w:rsidRDefault="00646DAB">
      <w:r>
        <w:t>I got</w:t>
      </w:r>
      <w:r w:rsidR="009C12B3">
        <w:t xml:space="preserve"> the spinner from the Game of Life from a second hand shop and then</w:t>
      </w:r>
      <w:r>
        <w:t xml:space="preserve"> the spinner </w:t>
      </w:r>
      <w:r w:rsidR="009C12B3">
        <w:t>was anchored to the poster</w:t>
      </w:r>
      <w:r w:rsidR="003F6AD8">
        <w:t xml:space="preserve"> </w:t>
      </w:r>
      <w:r w:rsidR="003F6AD8">
        <w:t>(see file on Howarth group website)</w:t>
      </w:r>
      <w:r w:rsidR="009C12B3">
        <w:t>.</w:t>
      </w:r>
    </w:p>
    <w:p w:rsidR="00BD2EFD" w:rsidRDefault="00BD2EFD">
      <w:r>
        <w:rPr>
          <w:noProof/>
          <w:lang w:eastAsia="en-GB"/>
        </w:rPr>
        <w:drawing>
          <wp:inline distT="0" distB="0" distL="0" distR="0">
            <wp:extent cx="2950029" cy="2827886"/>
            <wp:effectExtent l="0" t="0" r="3175" b="0"/>
            <wp:docPr id="10" name="Picture 10" descr="C:\Users\mhowarth\AppData\Local\Microsoft\Windows\INetCache\Content.Word\IMG_20240420_17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howarth\AppData\Local\Microsoft\Windows\INetCache\Content.Word\IMG_20240420_17105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202" b="14963"/>
                    <a:stretch/>
                  </pic:blipFill>
                  <pic:spPr bwMode="auto">
                    <a:xfrm>
                      <a:off x="0" y="0"/>
                      <a:ext cx="2955879" cy="2833494"/>
                    </a:xfrm>
                    <a:prstGeom prst="rect">
                      <a:avLst/>
                    </a:prstGeom>
                    <a:noFill/>
                    <a:ln>
                      <a:noFill/>
                    </a:ln>
                    <a:extLst>
                      <a:ext uri="{53640926-AAD7-44D8-BBD7-CCE9431645EC}">
                        <a14:shadowObscured xmlns:a14="http://schemas.microsoft.com/office/drawing/2010/main"/>
                      </a:ext>
                    </a:extLst>
                  </pic:spPr>
                </pic:pic>
              </a:graphicData>
            </a:graphic>
          </wp:inline>
        </w:drawing>
      </w:r>
    </w:p>
    <w:p w:rsidR="00BD2EFD" w:rsidRDefault="009C12B3">
      <w:r w:rsidRPr="009C12B3">
        <w:lastRenderedPageBreak/>
        <w:drawing>
          <wp:inline distT="0" distB="0" distL="0" distR="0" wp14:anchorId="597DE5C0" wp14:editId="604FFF40">
            <wp:extent cx="3036487" cy="29500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1127" cy="2964252"/>
                    </a:xfrm>
                    <a:prstGeom prst="rect">
                      <a:avLst/>
                    </a:prstGeom>
                  </pic:spPr>
                </pic:pic>
              </a:graphicData>
            </a:graphic>
          </wp:inline>
        </w:drawing>
      </w:r>
      <w:r w:rsidR="00BD2EFD">
        <w:rPr>
          <w:noProof/>
          <w:lang w:eastAsia="en-GB"/>
        </w:rPr>
        <w:drawing>
          <wp:inline distT="0" distB="0" distL="0" distR="0">
            <wp:extent cx="2770414" cy="2328487"/>
            <wp:effectExtent l="0" t="0" r="0" b="0"/>
            <wp:docPr id="7" name="Picture 7" descr="C:\Users\mhowarth\AppData\Local\Microsoft\Windows\INetCache\Content.Word\IMG_20240420_17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howarth\AppData\Local\Microsoft\Windows\INetCache\Content.Word\IMG_20240420_1712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271" b="32746"/>
                    <a:stretch/>
                  </pic:blipFill>
                  <pic:spPr bwMode="auto">
                    <a:xfrm>
                      <a:off x="0" y="0"/>
                      <a:ext cx="2782600" cy="2338730"/>
                    </a:xfrm>
                    <a:prstGeom prst="rect">
                      <a:avLst/>
                    </a:prstGeom>
                    <a:noFill/>
                    <a:ln>
                      <a:noFill/>
                    </a:ln>
                    <a:extLst>
                      <a:ext uri="{53640926-AAD7-44D8-BBD7-CCE9431645EC}">
                        <a14:shadowObscured xmlns:a14="http://schemas.microsoft.com/office/drawing/2010/main"/>
                      </a:ext>
                    </a:extLst>
                  </pic:spPr>
                </pic:pic>
              </a:graphicData>
            </a:graphic>
          </wp:inline>
        </w:drawing>
      </w:r>
    </w:p>
    <w:p w:rsidR="009C12B3" w:rsidRDefault="009C12B3"/>
    <w:p w:rsidR="00730C7F" w:rsidRDefault="009C12B3">
      <w:r>
        <w:t>4. Virus-like particle models</w:t>
      </w:r>
    </w:p>
    <w:p w:rsidR="009C12B3" w:rsidRDefault="009C12B3">
      <w:r>
        <w:t xml:space="preserve">(i) Pegs to represent the </w:t>
      </w:r>
      <w:r w:rsidR="009E0D1B">
        <w:t xml:space="preserve">coupling of the </w:t>
      </w:r>
      <w:r>
        <w:t>antigen</w:t>
      </w:r>
      <w:r w:rsidR="009E0D1B">
        <w:t xml:space="preserve"> with SpyTag/SpyCatcher,</w:t>
      </w:r>
    </w:p>
    <w:p w:rsidR="009C12B3" w:rsidRDefault="009C12B3">
      <w:r>
        <w:t>2 sets of</w:t>
      </w:r>
      <w:r w:rsidR="00A673B8">
        <w:t xml:space="preserve"> </w:t>
      </w:r>
      <w:r w:rsidRPr="009C12B3">
        <w:t xml:space="preserve">Mini Wooden Pegs </w:t>
      </w:r>
      <w:proofErr w:type="spellStart"/>
      <w:r w:rsidRPr="009C12B3">
        <w:t>100pcs</w:t>
      </w:r>
      <w:proofErr w:type="spellEnd"/>
      <w:r w:rsidRPr="009C12B3">
        <w:t xml:space="preserve"> Coloured Wooden Pegs 10 </w:t>
      </w:r>
      <w:proofErr w:type="spellStart"/>
      <w:r w:rsidRPr="009C12B3">
        <w:t>Colors</w:t>
      </w:r>
      <w:proofErr w:type="spellEnd"/>
      <w:r w:rsidRPr="009C12B3">
        <w:t xml:space="preserve"> Mini Wooden Clips </w:t>
      </w:r>
      <w:proofErr w:type="spellStart"/>
      <w:r w:rsidRPr="009C12B3">
        <w:t>3.5cm</w:t>
      </w:r>
      <w:proofErr w:type="spellEnd"/>
      <w:r>
        <w:t xml:space="preserve"> (e.g. from Amazon)</w:t>
      </w:r>
    </w:p>
    <w:p w:rsidR="009C12B3" w:rsidRDefault="009C12B3">
      <w:r>
        <w:t>(ii) twine balls to represent the virus-like particle</w:t>
      </w:r>
    </w:p>
    <w:p w:rsidR="009C12B3" w:rsidRDefault="009C12B3">
      <w:r w:rsidRPr="009C12B3">
        <w:t>28 Pieces Christmas Rattan Balls Decorative Wicker Balls Christmas Tree Ornaments</w:t>
      </w:r>
      <w:r>
        <w:t xml:space="preserve"> (e.g. from Amazon)</w:t>
      </w:r>
    </w:p>
    <w:p w:rsidR="00BD2EFD" w:rsidRDefault="00BD2EFD">
      <w:r>
        <w:rPr>
          <w:noProof/>
          <w:lang w:eastAsia="en-GB"/>
        </w:rPr>
        <w:drawing>
          <wp:inline distT="0" distB="0" distL="0" distR="0">
            <wp:extent cx="1900214" cy="1638300"/>
            <wp:effectExtent l="0" t="0" r="5080" b="0"/>
            <wp:docPr id="8" name="Picture 8" descr="C:\Users\mhowarth\AppData\Local\Microsoft\Windows\INetCache\Content.Word\IMG_20240427_17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howarth\AppData\Local\Microsoft\Windows\INetCache\Content.Word\IMG_20240427_1748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14" t="7177" r="10795"/>
                    <a:stretch/>
                  </pic:blipFill>
                  <pic:spPr bwMode="auto">
                    <a:xfrm>
                      <a:off x="0" y="0"/>
                      <a:ext cx="1904720" cy="1642185"/>
                    </a:xfrm>
                    <a:prstGeom prst="rect">
                      <a:avLst/>
                    </a:prstGeom>
                    <a:noFill/>
                    <a:ln>
                      <a:noFill/>
                    </a:ln>
                    <a:extLst>
                      <a:ext uri="{53640926-AAD7-44D8-BBD7-CCE9431645EC}">
                        <a14:shadowObscured xmlns:a14="http://schemas.microsoft.com/office/drawing/2010/main"/>
                      </a:ext>
                    </a:extLst>
                  </pic:spPr>
                </pic:pic>
              </a:graphicData>
            </a:graphic>
          </wp:inline>
        </w:drawing>
      </w:r>
    </w:p>
    <w:p w:rsidR="00BD2EFD" w:rsidRDefault="00BD2EFD"/>
    <w:p w:rsidR="00730C7F" w:rsidRPr="009C12B3" w:rsidRDefault="00730C7F">
      <w:pPr>
        <w:rPr>
          <w:b/>
        </w:rPr>
      </w:pPr>
      <w:r w:rsidRPr="009C12B3">
        <w:rPr>
          <w:b/>
        </w:rPr>
        <w:t>Other things to prepare:</w:t>
      </w:r>
    </w:p>
    <w:p w:rsidR="00E4716E" w:rsidRDefault="00E4716E">
      <w:r>
        <w:t xml:space="preserve">• </w:t>
      </w:r>
      <w:r w:rsidR="00A673B8">
        <w:t xml:space="preserve">Poster board to pin up the </w:t>
      </w:r>
      <w:r>
        <w:t xml:space="preserve">scary </w:t>
      </w:r>
      <w:r w:rsidR="00A673B8">
        <w:t>virus target poster</w:t>
      </w:r>
    </w:p>
    <w:p w:rsidR="009C12B3" w:rsidRDefault="009C12B3">
      <w:r>
        <w:lastRenderedPageBreak/>
        <w:t xml:space="preserve">• </w:t>
      </w:r>
      <w:r w:rsidR="00730C7F">
        <w:t>Two timers (timers that beep</w:t>
      </w:r>
      <w:r>
        <w:t xml:space="preserve"> </w:t>
      </w:r>
      <w:proofErr w:type="gramStart"/>
      <w:r>
        <w:t>are</w:t>
      </w:r>
      <w:proofErr w:type="gramEnd"/>
      <w:r>
        <w:t xml:space="preserve"> ideal;</w:t>
      </w:r>
      <w:r w:rsidR="00A673B8">
        <w:t xml:space="preserve"> b</w:t>
      </w:r>
      <w:r>
        <w:t>est not to use a phone because someone may get anxious that photos are being taken).</w:t>
      </w:r>
    </w:p>
    <w:p w:rsidR="009C12B3" w:rsidRDefault="009C12B3">
      <w:r>
        <w:t>It is good to start the 1 min throwing</w:t>
      </w:r>
      <w:r w:rsidR="00BD2EFD">
        <w:t xml:space="preserve"> by</w:t>
      </w:r>
      <w:r>
        <w:t xml:space="preserve"> “Ready, steady, go!”</w:t>
      </w:r>
    </w:p>
    <w:p w:rsidR="009C12B3" w:rsidRDefault="009C12B3">
      <w:r>
        <w:t>and end “5,4,3,2,1, stop!” before the timer beeps.</w:t>
      </w:r>
    </w:p>
    <w:p w:rsidR="004B5B51" w:rsidRDefault="009C12B3">
      <w:r>
        <w:t xml:space="preserve">• </w:t>
      </w:r>
      <w:r w:rsidR="00730C7F">
        <w:t>Print out many copies of the handout above</w:t>
      </w:r>
      <w:r w:rsidR="00A673B8">
        <w:t>, and encourage visitors</w:t>
      </w:r>
      <w:r>
        <w:t xml:space="preserve"> to take away</w:t>
      </w:r>
    </w:p>
    <w:p w:rsidR="009C12B3" w:rsidRDefault="009C12B3">
      <w:r>
        <w:t>• Pens for visitors to write their name</w:t>
      </w:r>
      <w:r w:rsidR="00BD2EFD">
        <w:t xml:space="preserve"> on the handout</w:t>
      </w:r>
    </w:p>
    <w:p w:rsidR="00730C7F" w:rsidRDefault="009C12B3">
      <w:r>
        <w:t xml:space="preserve">• Illustrative toys you may have e.g. plush toy of </w:t>
      </w:r>
      <w:r w:rsidRPr="00BD2EFD">
        <w:rPr>
          <w:i/>
        </w:rPr>
        <w:t>Streptococcus pyogenes</w:t>
      </w:r>
      <w:r>
        <w:t xml:space="preserve"> or vaccine </w:t>
      </w:r>
      <w:r w:rsidR="00BD2EFD">
        <w:t xml:space="preserve">(each available from GIANT Microbes) </w:t>
      </w:r>
      <w:r>
        <w:t>or bat</w:t>
      </w:r>
      <w:r w:rsidR="00646DAB">
        <w:t xml:space="preserve"> (e.g. from Amazon)</w:t>
      </w:r>
      <w:r>
        <w:t>, 3D print of virus-like particle.</w:t>
      </w:r>
    </w:p>
    <w:p w:rsidR="009C12B3" w:rsidRDefault="009C12B3">
      <w:r>
        <w:t>• Whiteboard with marker pens where there can be a leader-board of top scores</w:t>
      </w:r>
    </w:p>
    <w:p w:rsidR="00730C7F" w:rsidRDefault="009C12B3">
      <w:r>
        <w:t>• A pad for visitor feedback</w:t>
      </w:r>
    </w:p>
    <w:p w:rsidR="00A673B8" w:rsidRDefault="00A673B8">
      <w:r>
        <w:rPr>
          <w:noProof/>
          <w:lang w:eastAsia="en-GB"/>
        </w:rPr>
        <w:drawing>
          <wp:inline distT="0" distB="0" distL="0" distR="0">
            <wp:extent cx="2957238" cy="3406140"/>
            <wp:effectExtent l="0" t="0" r="0" b="3810"/>
            <wp:docPr id="5" name="Picture 5" descr="C:\Users\mhowarth\AppData\Local\Microsoft\Windows\INetCache\Content.Word\IMG_20240404_15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howarth\AppData\Local\Microsoft\Windows\INetCache\Content.Word\IMG_20240404_15512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792" b="9880"/>
                    <a:stretch/>
                  </pic:blipFill>
                  <pic:spPr bwMode="auto">
                    <a:xfrm>
                      <a:off x="0" y="0"/>
                      <a:ext cx="2960776" cy="3410215"/>
                    </a:xfrm>
                    <a:prstGeom prst="rect">
                      <a:avLst/>
                    </a:prstGeom>
                    <a:noFill/>
                    <a:ln>
                      <a:noFill/>
                    </a:ln>
                    <a:extLst>
                      <a:ext uri="{53640926-AAD7-44D8-BBD7-CCE9431645EC}">
                        <a14:shadowObscured xmlns:a14="http://schemas.microsoft.com/office/drawing/2010/main"/>
                      </a:ext>
                    </a:extLst>
                  </pic:spPr>
                </pic:pic>
              </a:graphicData>
            </a:graphic>
          </wp:inline>
        </w:drawing>
      </w:r>
    </w:p>
    <w:p w:rsidR="004D3D53" w:rsidRDefault="005B7DD0" w:rsidP="00DE1B94">
      <w:r>
        <w:t>• Print-outs of relevant publication from the lab</w:t>
      </w:r>
      <w:r w:rsidR="00E027CC">
        <w:t>, in case</w:t>
      </w:r>
      <w:r>
        <w:t xml:space="preserve"> one of </w:t>
      </w:r>
      <w:r w:rsidR="00E027CC">
        <w:t xml:space="preserve">the </w:t>
      </w:r>
      <w:r>
        <w:t>parents is a scientist</w:t>
      </w:r>
      <w:r w:rsidR="00E027CC">
        <w:t>.</w:t>
      </w:r>
    </w:p>
    <w:p w:rsidR="005B7DD0" w:rsidRDefault="005B7DD0" w:rsidP="004B5B51"/>
    <w:p w:rsidR="005B7DD0" w:rsidRDefault="005B7DD0" w:rsidP="004B5B51"/>
    <w:p w:rsidR="005B7DD0" w:rsidRDefault="005B7DD0" w:rsidP="004B5B51"/>
    <w:p w:rsidR="00646DAB" w:rsidRDefault="00646DAB">
      <w:pPr>
        <w:rPr>
          <w:b/>
          <w:sz w:val="28"/>
          <w:szCs w:val="28"/>
        </w:rPr>
      </w:pPr>
      <w:r>
        <w:rPr>
          <w:b/>
          <w:sz w:val="28"/>
          <w:szCs w:val="28"/>
        </w:rPr>
        <w:br w:type="page"/>
      </w:r>
    </w:p>
    <w:p w:rsidR="004B5B51" w:rsidRDefault="004B5B51" w:rsidP="004B5B51">
      <w:pPr>
        <w:rPr>
          <w:b/>
          <w:sz w:val="28"/>
          <w:szCs w:val="28"/>
        </w:rPr>
      </w:pPr>
      <w:r w:rsidRPr="004B5B51">
        <w:rPr>
          <w:b/>
          <w:sz w:val="28"/>
          <w:szCs w:val="28"/>
        </w:rPr>
        <w:lastRenderedPageBreak/>
        <w:t>Appendix</w:t>
      </w:r>
    </w:p>
    <w:p w:rsidR="004B5B51" w:rsidRPr="004B5B51" w:rsidRDefault="004B5B51" w:rsidP="004B5B51">
      <w:pPr>
        <w:rPr>
          <w:b/>
          <w:sz w:val="28"/>
          <w:szCs w:val="28"/>
        </w:rPr>
      </w:pPr>
    </w:p>
    <w:p w:rsidR="004B5B51" w:rsidRPr="004B5B51" w:rsidRDefault="004B5B51" w:rsidP="004B5B51">
      <w:pPr>
        <w:rPr>
          <w:b/>
        </w:rPr>
      </w:pPr>
      <w:r w:rsidRPr="004B5B51">
        <w:rPr>
          <w:b/>
        </w:rPr>
        <w:t xml:space="preserve">Information on specific viruses assembled </w:t>
      </w:r>
      <w:r w:rsidR="009E0D1B">
        <w:rPr>
          <w:b/>
        </w:rPr>
        <w:t xml:space="preserve">from various internet sources </w:t>
      </w:r>
      <w:bookmarkStart w:id="0" w:name="_GoBack"/>
      <w:bookmarkEnd w:id="0"/>
      <w:r w:rsidRPr="004B5B51">
        <w:rPr>
          <w:b/>
        </w:rPr>
        <w:t>by Rory Hills</w:t>
      </w:r>
      <w:r w:rsidR="00E027CC">
        <w:rPr>
          <w:b/>
        </w:rPr>
        <w:t xml:space="preserve"> in case of questions:</w:t>
      </w:r>
    </w:p>
    <w:p w:rsidR="004B5B51" w:rsidRPr="004B5B51" w:rsidRDefault="004B5B51" w:rsidP="004B5B51">
      <w:pPr>
        <w:rPr>
          <w:b/>
        </w:rPr>
      </w:pPr>
    </w:p>
    <w:p w:rsidR="004B5B51" w:rsidRPr="004B5B51" w:rsidRDefault="004B5B51" w:rsidP="004B5B51">
      <w:pPr>
        <w:numPr>
          <w:ilvl w:val="0"/>
          <w:numId w:val="2"/>
        </w:numPr>
        <w:spacing w:line="276" w:lineRule="auto"/>
        <w:rPr>
          <w:b/>
        </w:rPr>
      </w:pPr>
      <w:r w:rsidRPr="004B5B51">
        <w:rPr>
          <w:b/>
        </w:rPr>
        <w:t xml:space="preserve">Coronavirus: </w:t>
      </w:r>
      <w:r w:rsidRPr="004B5B51">
        <w:t xml:space="preserve">Coronaviruses are a group of related </w:t>
      </w:r>
      <w:r w:rsidR="003A220B">
        <w:t>viruses (enveloped single strand</w:t>
      </w:r>
      <w:r w:rsidRPr="004B5B51">
        <w:t xml:space="preserve"> positive sense RNA). They are broken into alpha-, beta-,</w:t>
      </w:r>
      <w:r w:rsidR="003A220B">
        <w:t xml:space="preserve"> gamma- and delta-</w:t>
      </w:r>
      <w:r w:rsidRPr="004B5B51">
        <w:t xml:space="preserve">coronaviruses. There are seven coronaviruses known to infect humans. Four of these are viruses which can cause the “common cold”. These are </w:t>
      </w:r>
      <w:proofErr w:type="spellStart"/>
      <w:r w:rsidRPr="004B5B51">
        <w:t>NL63</w:t>
      </w:r>
      <w:proofErr w:type="spellEnd"/>
      <w:r w:rsidRPr="004B5B51">
        <w:t xml:space="preserve"> and </w:t>
      </w:r>
      <w:proofErr w:type="spellStart"/>
      <w:r w:rsidRPr="004B5B51">
        <w:t>229E</w:t>
      </w:r>
      <w:proofErr w:type="spellEnd"/>
      <w:r w:rsidRPr="004B5B51">
        <w:t xml:space="preserve"> </w:t>
      </w:r>
      <w:r w:rsidR="003A220B">
        <w:t xml:space="preserve">which </w:t>
      </w:r>
      <w:r w:rsidRPr="004B5B51">
        <w:t xml:space="preserve">are </w:t>
      </w:r>
      <w:proofErr w:type="spellStart"/>
      <w:r w:rsidRPr="004B5B51">
        <w:t>alphacoronaviruses</w:t>
      </w:r>
      <w:proofErr w:type="spellEnd"/>
      <w:r w:rsidRPr="004B5B51">
        <w:t xml:space="preserve"> and </w:t>
      </w:r>
      <w:proofErr w:type="spellStart"/>
      <w:r w:rsidRPr="004B5B51">
        <w:t>OC43</w:t>
      </w:r>
      <w:proofErr w:type="spellEnd"/>
      <w:r w:rsidRPr="004B5B51">
        <w:t xml:space="preserve"> and </w:t>
      </w:r>
      <w:proofErr w:type="spellStart"/>
      <w:r w:rsidRPr="004B5B51">
        <w:t>HKU1</w:t>
      </w:r>
      <w:proofErr w:type="spellEnd"/>
      <w:r w:rsidRPr="004B5B51">
        <w:t xml:space="preserve"> which are </w:t>
      </w:r>
      <w:proofErr w:type="spellStart"/>
      <w:r w:rsidRPr="004B5B51">
        <w:t>betacoronaviruses</w:t>
      </w:r>
      <w:proofErr w:type="spellEnd"/>
      <w:r w:rsidRPr="004B5B51">
        <w:t>. Three coronaviruses can be deadly to humans:</w:t>
      </w:r>
    </w:p>
    <w:p w:rsidR="004B5B51" w:rsidRPr="004B5B51" w:rsidRDefault="004B5B51" w:rsidP="004B5B51">
      <w:pPr>
        <w:numPr>
          <w:ilvl w:val="1"/>
          <w:numId w:val="2"/>
        </w:numPr>
        <w:spacing w:line="276" w:lineRule="auto"/>
        <w:rPr>
          <w:b/>
        </w:rPr>
      </w:pPr>
      <w:r w:rsidRPr="004B5B51">
        <w:t>MERS-CoV which was identified in 2012. It has crossed over from camels to humans several times and has been detected in 27 countries.</w:t>
      </w:r>
    </w:p>
    <w:p w:rsidR="004B5B51" w:rsidRPr="004B5B51" w:rsidRDefault="004B5B51" w:rsidP="004B5B51">
      <w:pPr>
        <w:numPr>
          <w:ilvl w:val="1"/>
          <w:numId w:val="2"/>
        </w:numPr>
        <w:spacing w:line="276" w:lineRule="auto"/>
        <w:rPr>
          <w:b/>
        </w:rPr>
      </w:pPr>
      <w:r w:rsidRPr="004B5B51">
        <w:t>SARS-CoV which caused the 2003 SARS epidemi</w:t>
      </w:r>
      <w:r w:rsidR="003A220B">
        <w:t>c which was first identified in</w:t>
      </w:r>
      <w:r w:rsidRPr="004B5B51">
        <w:t xml:space="preserve"> Guangdong, China, in November 2002 and caused more than 750 deaths.</w:t>
      </w:r>
    </w:p>
    <w:p w:rsidR="004B5B51" w:rsidRPr="004B5B51" w:rsidRDefault="004B5B51" w:rsidP="00E027CC">
      <w:pPr>
        <w:numPr>
          <w:ilvl w:val="1"/>
          <w:numId w:val="2"/>
        </w:numPr>
        <w:spacing w:line="276" w:lineRule="auto"/>
      </w:pPr>
      <w:r w:rsidRPr="004B5B51">
        <w:t xml:space="preserve">SARS-CoV-2 which caused the COVID-19 pandemic. </w:t>
      </w:r>
    </w:p>
    <w:p w:rsidR="004B5B51" w:rsidRPr="004B5B51" w:rsidRDefault="004B5B51" w:rsidP="003A220B">
      <w:pPr>
        <w:ind w:left="720"/>
      </w:pPr>
      <w:r w:rsidRPr="004B5B51">
        <w:t>The name comes from the appearance of the virus which</w:t>
      </w:r>
      <w:r w:rsidR="00646DAB">
        <w:t>,</w:t>
      </w:r>
      <w:r w:rsidRPr="004B5B51">
        <w:t xml:space="preserve"> </w:t>
      </w:r>
      <w:r w:rsidR="00646DAB" w:rsidRPr="004B5B51">
        <w:t>when studied through an electron microscope</w:t>
      </w:r>
      <w:r w:rsidR="00646DAB">
        <w:t>,</w:t>
      </w:r>
      <w:r w:rsidR="00646DAB" w:rsidRPr="004B5B51">
        <w:t xml:space="preserve"> </w:t>
      </w:r>
      <w:r w:rsidRPr="004B5B51">
        <w:t xml:space="preserve">is reminiscent of the solar corona. </w:t>
      </w:r>
    </w:p>
    <w:p w:rsidR="004B5B51" w:rsidRPr="004B5B51" w:rsidRDefault="004B5B51" w:rsidP="004B5B51">
      <w:pPr>
        <w:ind w:left="720"/>
      </w:pPr>
      <w:r w:rsidRPr="004B5B51">
        <w:t>There are a several vaccines approved for SARS-CoV-2 that substantially reduce mortality and morbidity. There are vaccines in development f</w:t>
      </w:r>
      <w:r w:rsidR="003A220B">
        <w:t>or other coronavirus</w:t>
      </w:r>
      <w:r w:rsidR="00646DAB">
        <w:t>es</w:t>
      </w:r>
      <w:r w:rsidR="003A220B">
        <w:t xml:space="preserve">. There is </w:t>
      </w:r>
      <w:r w:rsidRPr="004B5B51">
        <w:t>no approved pan-coronavirus vaccine.</w:t>
      </w:r>
    </w:p>
    <w:p w:rsidR="004B5B51" w:rsidRPr="004B5B51" w:rsidRDefault="004B5B51" w:rsidP="004B5B51">
      <w:pPr>
        <w:ind w:left="720"/>
      </w:pPr>
    </w:p>
    <w:p w:rsidR="004B5B51" w:rsidRPr="003A220B" w:rsidRDefault="004B5B51" w:rsidP="003A220B">
      <w:pPr>
        <w:numPr>
          <w:ilvl w:val="0"/>
          <w:numId w:val="2"/>
        </w:numPr>
        <w:spacing w:line="276" w:lineRule="auto"/>
        <w:rPr>
          <w:b/>
        </w:rPr>
      </w:pPr>
      <w:r w:rsidRPr="004B5B51">
        <w:rPr>
          <w:b/>
        </w:rPr>
        <w:t xml:space="preserve">Influenza: </w:t>
      </w:r>
      <w:r w:rsidRPr="004B5B51">
        <w:t>Influenza viruses (enveloped negative sense single strand RNA) causes the “flu”. There are approximately 1 billion annua</w:t>
      </w:r>
      <w:r w:rsidR="003A220B">
        <w:t>l</w:t>
      </w:r>
      <w:r w:rsidRPr="004B5B51">
        <w:t xml:space="preserve"> flu cases leading to approximately 290</w:t>
      </w:r>
      <w:r w:rsidR="003A220B">
        <w:t>,000 to 650,</w:t>
      </w:r>
      <w:r w:rsidRPr="004B5B51">
        <w:t>000 deaths annually. The basic names for diffe</w:t>
      </w:r>
      <w:r w:rsidR="003A220B">
        <w:t>rent flu viruses relate to the t</w:t>
      </w:r>
      <w:r w:rsidRPr="004B5B51">
        <w:t>ype of Hemag</w:t>
      </w:r>
      <w:r w:rsidR="003A220B">
        <w:t>glutinin (H) and Neura</w:t>
      </w:r>
      <w:r w:rsidRPr="004B5B51">
        <w:t>minidase (N). They have substantial pandemic potential with three global pandemics in the 20</w:t>
      </w:r>
      <w:r w:rsidRPr="003A220B">
        <w:rPr>
          <w:vertAlign w:val="superscript"/>
        </w:rPr>
        <w:t>th</w:t>
      </w:r>
      <w:r w:rsidRPr="004B5B51">
        <w:t xml:space="preserve"> century (1918 Spanish Flu, </w:t>
      </w:r>
      <w:proofErr w:type="spellStart"/>
      <w:r w:rsidRPr="004B5B51">
        <w:t>H1N1</w:t>
      </w:r>
      <w:proofErr w:type="spellEnd"/>
      <w:r w:rsidRPr="004B5B51">
        <w:t xml:space="preserve">), (1957 Asian flu, </w:t>
      </w:r>
      <w:proofErr w:type="spellStart"/>
      <w:r w:rsidRPr="004B5B51">
        <w:t>H2N2</w:t>
      </w:r>
      <w:proofErr w:type="spellEnd"/>
      <w:r w:rsidRPr="004B5B51">
        <w:t xml:space="preserve">), and (1968 Hong Kong Flu, </w:t>
      </w:r>
      <w:proofErr w:type="spellStart"/>
      <w:r w:rsidRPr="004B5B51">
        <w:t>H3N2</w:t>
      </w:r>
      <w:proofErr w:type="spellEnd"/>
      <w:r w:rsidRPr="004B5B51">
        <w:t>).</w:t>
      </w:r>
    </w:p>
    <w:p w:rsidR="004B5B51" w:rsidRPr="004B5B51" w:rsidRDefault="004B5B51" w:rsidP="003A220B">
      <w:pPr>
        <w:ind w:left="720"/>
      </w:pPr>
      <w:r w:rsidRPr="004B5B51">
        <w:t>The name “influenza” originated in 15</w:t>
      </w:r>
      <w:r w:rsidRPr="003A220B">
        <w:rPr>
          <w:vertAlign w:val="superscript"/>
        </w:rPr>
        <w:t>th</w:t>
      </w:r>
      <w:r w:rsidRPr="004B5B51">
        <w:t xml:space="preserve"> century Italy from "influenza di </w:t>
      </w:r>
      <w:proofErr w:type="spellStart"/>
      <w:r w:rsidRPr="004B5B51">
        <w:t>stelle</w:t>
      </w:r>
      <w:proofErr w:type="spellEnd"/>
      <w:r w:rsidRPr="004B5B51">
        <w:t xml:space="preserve">", from an epidemic attributed to “influence of the stars.” </w:t>
      </w:r>
    </w:p>
    <w:p w:rsidR="004B5B51" w:rsidRPr="004B5B51" w:rsidRDefault="004B5B51" w:rsidP="004B5B51">
      <w:pPr>
        <w:ind w:left="720"/>
      </w:pPr>
      <w:r w:rsidRPr="004B5B51">
        <w:t>There are several approved influenza vaccine</w:t>
      </w:r>
      <w:r w:rsidR="00646DAB">
        <w:t>s</w:t>
      </w:r>
      <w:r w:rsidRPr="004B5B51">
        <w:t xml:space="preserve"> focussed on seasonal influenza strains.</w:t>
      </w:r>
      <w:r w:rsidR="003A220B">
        <w:t xml:space="preserve"> </w:t>
      </w:r>
      <w:r w:rsidRPr="004B5B51">
        <w:t xml:space="preserve">There are substantial </w:t>
      </w:r>
      <w:proofErr w:type="spellStart"/>
      <w:r w:rsidRPr="004B5B51">
        <w:t>fforts</w:t>
      </w:r>
      <w:proofErr w:type="spellEnd"/>
      <w:r w:rsidRPr="004B5B51">
        <w:t xml:space="preserve"> to develop more universal vaccines. </w:t>
      </w:r>
    </w:p>
    <w:p w:rsidR="004B5B51" w:rsidRPr="004B5B51" w:rsidRDefault="004B5B51" w:rsidP="004B5B51"/>
    <w:p w:rsidR="004B5B51" w:rsidRPr="003A220B" w:rsidRDefault="004B5B51" w:rsidP="003A220B">
      <w:pPr>
        <w:numPr>
          <w:ilvl w:val="0"/>
          <w:numId w:val="2"/>
        </w:numPr>
        <w:spacing w:line="276" w:lineRule="auto"/>
        <w:rPr>
          <w:b/>
        </w:rPr>
      </w:pPr>
      <w:r w:rsidRPr="004B5B51">
        <w:rPr>
          <w:b/>
        </w:rPr>
        <w:t xml:space="preserve">Ebola: </w:t>
      </w:r>
      <w:r w:rsidRPr="004B5B51">
        <w:t xml:space="preserve">Ebola virus (enveloped negative sense single stranded RNA) that causes a type of </w:t>
      </w:r>
      <w:proofErr w:type="spellStart"/>
      <w:r w:rsidRPr="004B5B51">
        <w:t>hemorrhagic</w:t>
      </w:r>
      <w:proofErr w:type="spellEnd"/>
      <w:r w:rsidRPr="004B5B51">
        <w:t xml:space="preserve"> fever. It kills between 25% and 90% of those infected. It was first discovered in 1976. It is spread through contact with bodily fluids and can persist</w:t>
      </w:r>
      <w:r w:rsidR="003A220B">
        <w:t xml:space="preserve"> </w:t>
      </w:r>
      <w:r w:rsidRPr="004B5B51">
        <w:t xml:space="preserve">in immunologically privileged sites. Research is still being done to understand the animal reservoirs. </w:t>
      </w:r>
    </w:p>
    <w:p w:rsidR="004B5B51" w:rsidRPr="004B5B51" w:rsidRDefault="004B5B51" w:rsidP="003A220B">
      <w:pPr>
        <w:ind w:left="720"/>
      </w:pPr>
      <w:r w:rsidRPr="004B5B51">
        <w:t>Ebola is named for the river in Africa where the disease was first recognized.</w:t>
      </w:r>
    </w:p>
    <w:p w:rsidR="004B5B51" w:rsidRPr="004B5B51" w:rsidRDefault="004B5B51" w:rsidP="004B5B51">
      <w:pPr>
        <w:ind w:left="720"/>
      </w:pPr>
      <w:r w:rsidRPr="004B5B51">
        <w:t>There are effective approved vaccines against the Zaire ebolavirus subspecies but not against other subspecies such as the Sudan virus.</w:t>
      </w:r>
    </w:p>
    <w:p w:rsidR="004B5B51" w:rsidRPr="004B5B51" w:rsidRDefault="004B5B51" w:rsidP="004B5B51">
      <w:pPr>
        <w:ind w:left="720"/>
      </w:pPr>
    </w:p>
    <w:p w:rsidR="004B5B51" w:rsidRPr="003A220B" w:rsidRDefault="004B5B51" w:rsidP="003A220B">
      <w:pPr>
        <w:numPr>
          <w:ilvl w:val="0"/>
          <w:numId w:val="2"/>
        </w:numPr>
        <w:spacing w:line="276" w:lineRule="auto"/>
        <w:rPr>
          <w:b/>
        </w:rPr>
      </w:pPr>
      <w:proofErr w:type="spellStart"/>
      <w:r w:rsidRPr="004B5B51">
        <w:rPr>
          <w:b/>
        </w:rPr>
        <w:t>Nipah</w:t>
      </w:r>
      <w:proofErr w:type="spellEnd"/>
      <w:r w:rsidRPr="004B5B51">
        <w:rPr>
          <w:b/>
        </w:rPr>
        <w:t xml:space="preserve"> Virus: </w:t>
      </w:r>
      <w:proofErr w:type="spellStart"/>
      <w:r w:rsidRPr="004B5B51">
        <w:t>Nipah</w:t>
      </w:r>
      <w:proofErr w:type="spellEnd"/>
      <w:r w:rsidRPr="004B5B51">
        <w:t xml:space="preserve"> virus (enveloped single stranded RBD negative sense) is a zoonotic virus with a high fatality rate (40-75%). Outbreaks have been reported in</w:t>
      </w:r>
      <w:r w:rsidRPr="004B5B51">
        <w:rPr>
          <w:color w:val="202122"/>
          <w:highlight w:val="white"/>
        </w:rPr>
        <w:t xml:space="preserve"> Malaysia, Singapore, Bangladesh and India with this area being called the </w:t>
      </w:r>
      <w:proofErr w:type="spellStart"/>
      <w:r w:rsidRPr="004B5B51">
        <w:rPr>
          <w:color w:val="202122"/>
          <w:highlight w:val="white"/>
        </w:rPr>
        <w:t>Nipah</w:t>
      </w:r>
      <w:proofErr w:type="spellEnd"/>
      <w:r w:rsidRPr="004B5B51">
        <w:rPr>
          <w:color w:val="202122"/>
          <w:highlight w:val="white"/>
        </w:rPr>
        <w:t xml:space="preserve"> Belt. </w:t>
      </w:r>
      <w:r w:rsidRPr="004B5B51">
        <w:rPr>
          <w:color w:val="202122"/>
          <w:highlight w:val="white"/>
        </w:rPr>
        <w:lastRenderedPageBreak/>
        <w:t xml:space="preserve">It was first discovered in 1998. Fruit bats, also called flying foxes, are the animal reservoir for </w:t>
      </w:r>
      <w:proofErr w:type="spellStart"/>
      <w:r w:rsidRPr="004B5B51">
        <w:rPr>
          <w:color w:val="202122"/>
          <w:highlight w:val="white"/>
        </w:rPr>
        <w:t>NiV</w:t>
      </w:r>
      <w:proofErr w:type="spellEnd"/>
      <w:r w:rsidRPr="004B5B51">
        <w:rPr>
          <w:color w:val="202122"/>
          <w:highlight w:val="white"/>
        </w:rPr>
        <w:t xml:space="preserve"> in nature.</w:t>
      </w:r>
    </w:p>
    <w:p w:rsidR="004B5B51" w:rsidRPr="004B5B51" w:rsidRDefault="004B5B51" w:rsidP="003A220B">
      <w:pPr>
        <w:ind w:left="720"/>
        <w:rPr>
          <w:color w:val="202122"/>
          <w:highlight w:val="white"/>
        </w:rPr>
      </w:pPr>
      <w:proofErr w:type="spellStart"/>
      <w:r w:rsidRPr="004B5B51">
        <w:rPr>
          <w:color w:val="202122"/>
          <w:highlight w:val="white"/>
        </w:rPr>
        <w:t>Nipah</w:t>
      </w:r>
      <w:proofErr w:type="spellEnd"/>
      <w:r w:rsidRPr="004B5B51">
        <w:rPr>
          <w:color w:val="202122"/>
          <w:highlight w:val="white"/>
        </w:rPr>
        <w:t xml:space="preserve"> virus was used as a basis for the pandemic in t</w:t>
      </w:r>
      <w:r w:rsidR="003A220B">
        <w:rPr>
          <w:color w:val="202122"/>
          <w:highlight w:val="white"/>
        </w:rPr>
        <w:t xml:space="preserve">he 2011 Steven </w:t>
      </w:r>
      <w:proofErr w:type="spellStart"/>
      <w:r w:rsidR="003A220B">
        <w:rPr>
          <w:color w:val="202122"/>
          <w:highlight w:val="white"/>
        </w:rPr>
        <w:t>Soderbergh</w:t>
      </w:r>
      <w:proofErr w:type="spellEnd"/>
      <w:r w:rsidR="003A220B">
        <w:rPr>
          <w:color w:val="202122"/>
          <w:highlight w:val="white"/>
        </w:rPr>
        <w:t xml:space="preserve"> film C</w:t>
      </w:r>
      <w:r w:rsidRPr="004B5B51">
        <w:rPr>
          <w:color w:val="202122"/>
          <w:highlight w:val="white"/>
        </w:rPr>
        <w:t>onta</w:t>
      </w:r>
      <w:r w:rsidR="003A220B">
        <w:rPr>
          <w:color w:val="202122"/>
          <w:highlight w:val="white"/>
        </w:rPr>
        <w:t>g</w:t>
      </w:r>
      <w:r w:rsidRPr="004B5B51">
        <w:rPr>
          <w:color w:val="202122"/>
          <w:highlight w:val="white"/>
        </w:rPr>
        <w:t>ion.</w:t>
      </w:r>
    </w:p>
    <w:p w:rsidR="004B5B51" w:rsidRPr="004B5B51" w:rsidRDefault="004B5B51" w:rsidP="003A220B">
      <w:pPr>
        <w:ind w:left="720"/>
        <w:rPr>
          <w:color w:val="202122"/>
          <w:highlight w:val="white"/>
        </w:rPr>
      </w:pPr>
      <w:r w:rsidRPr="004B5B51">
        <w:rPr>
          <w:color w:val="202122"/>
          <w:highlight w:val="white"/>
        </w:rPr>
        <w:t xml:space="preserve">Its name originated from Sungai </w:t>
      </w:r>
      <w:proofErr w:type="spellStart"/>
      <w:r w:rsidRPr="004B5B51">
        <w:rPr>
          <w:color w:val="202122"/>
          <w:highlight w:val="white"/>
        </w:rPr>
        <w:t>Nipah</w:t>
      </w:r>
      <w:proofErr w:type="spellEnd"/>
      <w:r w:rsidRPr="004B5B51">
        <w:rPr>
          <w:color w:val="202122"/>
          <w:highlight w:val="white"/>
        </w:rPr>
        <w:t xml:space="preserve">, a village in the Malaysian Peninsula where pig farmers became ill with encephalitis. </w:t>
      </w:r>
    </w:p>
    <w:p w:rsidR="004B5B51" w:rsidRPr="004B5B51" w:rsidRDefault="00646DAB" w:rsidP="004B5B51">
      <w:pPr>
        <w:ind w:left="720"/>
        <w:rPr>
          <w:color w:val="202122"/>
          <w:highlight w:val="white"/>
        </w:rPr>
      </w:pPr>
      <w:r>
        <w:rPr>
          <w:color w:val="202122"/>
          <w:highlight w:val="white"/>
        </w:rPr>
        <w:t>There are</w:t>
      </w:r>
      <w:r w:rsidR="004B5B51" w:rsidRPr="004B5B51">
        <w:rPr>
          <w:color w:val="202122"/>
          <w:highlight w:val="white"/>
        </w:rPr>
        <w:t xml:space="preserve"> no approved vaccine</w:t>
      </w:r>
      <w:r>
        <w:rPr>
          <w:color w:val="202122"/>
          <w:highlight w:val="white"/>
        </w:rPr>
        <w:t>s or treatments</w:t>
      </w:r>
      <w:r w:rsidR="003A220B">
        <w:rPr>
          <w:color w:val="202122"/>
          <w:highlight w:val="white"/>
        </w:rPr>
        <w:t>.</w:t>
      </w:r>
    </w:p>
    <w:p w:rsidR="004B5B51" w:rsidRPr="004B5B51" w:rsidRDefault="004B5B51" w:rsidP="004B5B51">
      <w:pPr>
        <w:ind w:left="720"/>
        <w:rPr>
          <w:color w:val="202122"/>
          <w:highlight w:val="white"/>
        </w:rPr>
      </w:pPr>
    </w:p>
    <w:p w:rsidR="004B5B51" w:rsidRPr="003A220B" w:rsidRDefault="004B5B51" w:rsidP="003A220B">
      <w:pPr>
        <w:numPr>
          <w:ilvl w:val="0"/>
          <w:numId w:val="2"/>
        </w:numPr>
        <w:spacing w:line="276" w:lineRule="auto"/>
        <w:rPr>
          <w:b/>
          <w:color w:val="202122"/>
          <w:highlight w:val="white"/>
        </w:rPr>
      </w:pPr>
      <w:r w:rsidRPr="004B5B51">
        <w:rPr>
          <w:b/>
          <w:color w:val="202122"/>
          <w:highlight w:val="white"/>
        </w:rPr>
        <w:t xml:space="preserve">Marburg: </w:t>
      </w:r>
      <w:r w:rsidRPr="004B5B51">
        <w:rPr>
          <w:color w:val="202122"/>
          <w:highlight w:val="white"/>
        </w:rPr>
        <w:t>Marburg virus</w:t>
      </w:r>
      <w:r w:rsidRPr="004B5B51">
        <w:rPr>
          <w:b/>
          <w:color w:val="202122"/>
          <w:highlight w:val="white"/>
        </w:rPr>
        <w:t xml:space="preserve"> </w:t>
      </w:r>
      <w:r w:rsidRPr="004B5B51">
        <w:rPr>
          <w:color w:val="202122"/>
          <w:highlight w:val="white"/>
        </w:rPr>
        <w:t xml:space="preserve">(enveloped, single-stranded, negative-sense RNA virus) is a zoonotic virus that causes a </w:t>
      </w:r>
      <w:proofErr w:type="spellStart"/>
      <w:r w:rsidRPr="004B5B51">
        <w:rPr>
          <w:color w:val="202122"/>
          <w:highlight w:val="white"/>
        </w:rPr>
        <w:t>hemorrhagic</w:t>
      </w:r>
      <w:proofErr w:type="spellEnd"/>
      <w:r w:rsidRPr="004B5B51">
        <w:rPr>
          <w:color w:val="202122"/>
          <w:highlight w:val="white"/>
        </w:rPr>
        <w:t xml:space="preserve"> fever similar to Ebola (they are part of the same virus family). The virus can be transmitted by exposure to fruit bats (Egyptian fruit bats have been iden</w:t>
      </w:r>
      <w:r w:rsidR="003A220B">
        <w:rPr>
          <w:color w:val="202122"/>
          <w:highlight w:val="white"/>
        </w:rPr>
        <w:t>tified as a reser</w:t>
      </w:r>
      <w:r w:rsidRPr="004B5B51">
        <w:rPr>
          <w:color w:val="202122"/>
          <w:highlight w:val="white"/>
        </w:rPr>
        <w:t xml:space="preserve">voir) or it can be transmitted between people via body fluids through unprotected sex and broken skin. </w:t>
      </w:r>
    </w:p>
    <w:p w:rsidR="004B5B51" w:rsidRPr="004B5B51" w:rsidRDefault="004B5B51" w:rsidP="003A220B">
      <w:pPr>
        <w:ind w:left="720"/>
        <w:rPr>
          <w:color w:val="202122"/>
          <w:highlight w:val="white"/>
        </w:rPr>
      </w:pPr>
      <w:r w:rsidRPr="004B5B51">
        <w:rPr>
          <w:color w:val="202122"/>
          <w:highlight w:val="white"/>
        </w:rPr>
        <w:t>Its name comes f</w:t>
      </w:r>
      <w:r w:rsidR="00646DAB">
        <w:rPr>
          <w:color w:val="202122"/>
          <w:highlight w:val="white"/>
        </w:rPr>
        <w:t>rom the German city of Marburg, where there was an outbreak</w:t>
      </w:r>
      <w:r w:rsidRPr="004B5B51">
        <w:rPr>
          <w:color w:val="202122"/>
          <w:highlight w:val="white"/>
        </w:rPr>
        <w:t xml:space="preserve"> in 1967. It began when laboratory workers were exposed to tissues of infected grivet monkeys. </w:t>
      </w:r>
    </w:p>
    <w:p w:rsidR="004B5B51" w:rsidRPr="004B5B51" w:rsidRDefault="004B5B51" w:rsidP="004B5B51">
      <w:pPr>
        <w:ind w:left="720"/>
        <w:rPr>
          <w:color w:val="202122"/>
          <w:highlight w:val="white"/>
        </w:rPr>
      </w:pPr>
      <w:r w:rsidRPr="004B5B51">
        <w:rPr>
          <w:color w:val="202122"/>
          <w:highlight w:val="white"/>
        </w:rPr>
        <w:t>There are currently no vaccines or antiviral treatments approve</w:t>
      </w:r>
      <w:r w:rsidR="00646DAB">
        <w:rPr>
          <w:color w:val="202122"/>
          <w:highlight w:val="white"/>
        </w:rPr>
        <w:t>d to treat Marburg</w:t>
      </w:r>
      <w:r w:rsidRPr="004B5B51">
        <w:rPr>
          <w:color w:val="202122"/>
          <w:highlight w:val="white"/>
        </w:rPr>
        <w:t xml:space="preserve">. </w:t>
      </w:r>
    </w:p>
    <w:p w:rsidR="004B5B51" w:rsidRPr="004B5B51" w:rsidRDefault="004B5B51" w:rsidP="004B5B51">
      <w:pPr>
        <w:ind w:left="720"/>
        <w:rPr>
          <w:color w:val="202122"/>
          <w:highlight w:val="white"/>
        </w:rPr>
      </w:pPr>
    </w:p>
    <w:p w:rsidR="004B5B51" w:rsidRPr="003A220B" w:rsidRDefault="004B5B51" w:rsidP="003A220B">
      <w:pPr>
        <w:numPr>
          <w:ilvl w:val="0"/>
          <w:numId w:val="2"/>
        </w:numPr>
        <w:spacing w:line="276" w:lineRule="auto"/>
        <w:rPr>
          <w:b/>
          <w:color w:val="202122"/>
          <w:highlight w:val="white"/>
        </w:rPr>
      </w:pPr>
      <w:r w:rsidRPr="004B5B51">
        <w:rPr>
          <w:b/>
          <w:color w:val="202122"/>
          <w:highlight w:val="white"/>
        </w:rPr>
        <w:t xml:space="preserve">Lassa: </w:t>
      </w:r>
      <w:r w:rsidRPr="004B5B51">
        <w:rPr>
          <w:color w:val="202122"/>
          <w:highlight w:val="white"/>
        </w:rPr>
        <w:t xml:space="preserve">Lassa virus (enveloped single-stranded, negative-sense RNA virus) causes a </w:t>
      </w:r>
      <w:proofErr w:type="spellStart"/>
      <w:r w:rsidRPr="004B5B51">
        <w:rPr>
          <w:color w:val="202122"/>
          <w:highlight w:val="white"/>
        </w:rPr>
        <w:t>h</w:t>
      </w:r>
      <w:r w:rsidR="003A220B">
        <w:rPr>
          <w:color w:val="202122"/>
          <w:highlight w:val="white"/>
        </w:rPr>
        <w:t>emorrhagic</w:t>
      </w:r>
      <w:proofErr w:type="spellEnd"/>
      <w:r w:rsidR="003A220B">
        <w:rPr>
          <w:color w:val="202122"/>
          <w:highlight w:val="white"/>
        </w:rPr>
        <w:t xml:space="preserve"> fever. It causes 400,</w:t>
      </w:r>
      <w:r w:rsidRPr="004B5B51">
        <w:rPr>
          <w:color w:val="202122"/>
          <w:highlight w:val="white"/>
        </w:rPr>
        <w:t>000 cases per year with 5</w:t>
      </w:r>
      <w:r w:rsidR="003A220B">
        <w:rPr>
          <w:color w:val="202122"/>
          <w:highlight w:val="white"/>
        </w:rPr>
        <w:t>,</w:t>
      </w:r>
      <w:r w:rsidRPr="004B5B51">
        <w:rPr>
          <w:color w:val="202122"/>
          <w:highlight w:val="white"/>
        </w:rPr>
        <w:t xml:space="preserve">000 deaths. Lassa virus commonly spreads to humans from other animals, specifically the African soft-furred mouse or African rat. Once the mouse has become a carrier, it will excrete the virus throughout the rest of its lifetime through </w:t>
      </w:r>
      <w:proofErr w:type="spellStart"/>
      <w:r w:rsidRPr="004B5B51">
        <w:rPr>
          <w:color w:val="202122"/>
          <w:highlight w:val="white"/>
        </w:rPr>
        <w:t>feces</w:t>
      </w:r>
      <w:proofErr w:type="spellEnd"/>
      <w:r w:rsidRPr="004B5B51">
        <w:rPr>
          <w:color w:val="202122"/>
          <w:highlight w:val="white"/>
        </w:rPr>
        <w:t xml:space="preserve"> and urine</w:t>
      </w:r>
      <w:r w:rsidR="00646DAB">
        <w:rPr>
          <w:color w:val="202122"/>
          <w:highlight w:val="white"/>
        </w:rPr>
        <w:t>,</w:t>
      </w:r>
      <w:r w:rsidRPr="004B5B51">
        <w:rPr>
          <w:color w:val="202122"/>
          <w:highlight w:val="white"/>
        </w:rPr>
        <w:t xml:space="preserve"> creating ample opportunity for exposure. </w:t>
      </w:r>
    </w:p>
    <w:p w:rsidR="004B5B51" w:rsidRPr="004B5B51" w:rsidRDefault="004B5B51" w:rsidP="003A220B">
      <w:pPr>
        <w:ind w:left="720"/>
        <w:rPr>
          <w:color w:val="202122"/>
          <w:highlight w:val="white"/>
        </w:rPr>
      </w:pPr>
      <w:r w:rsidRPr="004B5B51">
        <w:rPr>
          <w:color w:val="202122"/>
          <w:highlight w:val="white"/>
        </w:rPr>
        <w:t>The virus was identified in 1969 after 2 missionary nurses died from the disease in the Nigerian town of Lassa</w:t>
      </w:r>
      <w:r w:rsidR="003A220B">
        <w:rPr>
          <w:color w:val="202122"/>
          <w:highlight w:val="white"/>
        </w:rPr>
        <w:t>.</w:t>
      </w:r>
    </w:p>
    <w:p w:rsidR="00C914B0" w:rsidRDefault="004B5B51" w:rsidP="00C914B0">
      <w:pPr>
        <w:ind w:left="720"/>
        <w:rPr>
          <w:color w:val="202122"/>
          <w:highlight w:val="white"/>
        </w:rPr>
      </w:pPr>
      <w:r w:rsidRPr="004B5B51">
        <w:rPr>
          <w:color w:val="202122"/>
          <w:highlight w:val="white"/>
        </w:rPr>
        <w:t>There is</w:t>
      </w:r>
      <w:r w:rsidR="003A220B">
        <w:rPr>
          <w:color w:val="202122"/>
          <w:highlight w:val="white"/>
        </w:rPr>
        <w:t xml:space="preserve"> no approved vaccine</w:t>
      </w:r>
      <w:r w:rsidRPr="004B5B51">
        <w:rPr>
          <w:color w:val="202122"/>
          <w:highlight w:val="white"/>
        </w:rPr>
        <w:t>.</w:t>
      </w:r>
    </w:p>
    <w:p w:rsidR="00C914B0" w:rsidRDefault="00C914B0" w:rsidP="00C914B0">
      <w:pPr>
        <w:ind w:left="720"/>
        <w:rPr>
          <w:color w:val="202122"/>
          <w:highlight w:val="white"/>
        </w:rPr>
      </w:pPr>
    </w:p>
    <w:p w:rsidR="004B5B51" w:rsidRPr="00C914B0" w:rsidRDefault="004B5B51" w:rsidP="00C914B0">
      <w:pPr>
        <w:pStyle w:val="ListParagraph"/>
        <w:numPr>
          <w:ilvl w:val="0"/>
          <w:numId w:val="2"/>
        </w:numPr>
        <w:rPr>
          <w:color w:val="202122"/>
          <w:highlight w:val="white"/>
        </w:rPr>
      </w:pPr>
      <w:r w:rsidRPr="00C914B0">
        <w:rPr>
          <w:b/>
          <w:color w:val="202122"/>
          <w:highlight w:val="white"/>
        </w:rPr>
        <w:t xml:space="preserve">Poxvirus: </w:t>
      </w:r>
      <w:r w:rsidRPr="00C914B0">
        <w:rPr>
          <w:color w:val="202122"/>
          <w:highlight w:val="white"/>
        </w:rPr>
        <w:t>Poxviruses are a family of viruses (double stranded DNA). Smallpox is a member of this family and was the first virus effectively eradicated by humans through a successful vaccination campaign. Evidence of smallpox infection has been seen in Egyptian mummies from 1100–1500 BCE. An estimated 300 million people were killed by small pox in the 20</w:t>
      </w:r>
      <w:r w:rsidRPr="00646DAB">
        <w:rPr>
          <w:color w:val="202122"/>
          <w:highlight w:val="white"/>
          <w:vertAlign w:val="superscript"/>
        </w:rPr>
        <w:t>th</w:t>
      </w:r>
      <w:r w:rsidRPr="00C914B0">
        <w:rPr>
          <w:color w:val="202122"/>
          <w:highlight w:val="white"/>
        </w:rPr>
        <w:t xml:space="preserve"> century alone. </w:t>
      </w:r>
      <w:proofErr w:type="spellStart"/>
      <w:r w:rsidRPr="00C914B0">
        <w:rPr>
          <w:color w:val="202122"/>
          <w:highlight w:val="white"/>
        </w:rPr>
        <w:t>Mpox</w:t>
      </w:r>
      <w:proofErr w:type="spellEnd"/>
      <w:r w:rsidRPr="00C914B0">
        <w:rPr>
          <w:color w:val="202122"/>
          <w:highlight w:val="white"/>
        </w:rPr>
        <w:t xml:space="preserve"> (formerly called </w:t>
      </w:r>
      <w:proofErr w:type="spellStart"/>
      <w:r w:rsidRPr="00C914B0">
        <w:rPr>
          <w:color w:val="202122"/>
          <w:highlight w:val="white"/>
        </w:rPr>
        <w:t>monkeypox</w:t>
      </w:r>
      <w:proofErr w:type="spellEnd"/>
      <w:r w:rsidRPr="00C914B0">
        <w:rPr>
          <w:color w:val="202122"/>
          <w:highlight w:val="white"/>
        </w:rPr>
        <w:t>) also infects humans</w:t>
      </w:r>
      <w:r w:rsidR="00C914B0">
        <w:rPr>
          <w:color w:val="202122"/>
          <w:highlight w:val="white"/>
        </w:rPr>
        <w:t xml:space="preserve"> and</w:t>
      </w:r>
      <w:r w:rsidRPr="00C914B0">
        <w:rPr>
          <w:color w:val="202122"/>
          <w:highlight w:val="white"/>
        </w:rPr>
        <w:t xml:space="preserve"> caused a notable outbreak in 2022. The virus has evolved to be more transmissible among humans and can infect a wide range of host species making it a substantial pandemic threat. Chickenpox is not a true poxvirus and is caused by the herpesvirus varicella zoster.</w:t>
      </w:r>
    </w:p>
    <w:p w:rsidR="004B5B51" w:rsidRPr="004B5B51" w:rsidRDefault="004B5B51" w:rsidP="004B5B51">
      <w:pPr>
        <w:ind w:left="720"/>
        <w:rPr>
          <w:color w:val="202122"/>
          <w:highlight w:val="white"/>
        </w:rPr>
      </w:pPr>
    </w:p>
    <w:p w:rsidR="004B5B51" w:rsidRPr="004B5B51" w:rsidRDefault="004B5B51" w:rsidP="004B5B51">
      <w:pPr>
        <w:ind w:left="720"/>
        <w:rPr>
          <w:color w:val="202122"/>
          <w:highlight w:val="white"/>
        </w:rPr>
      </w:pPr>
      <w:r w:rsidRPr="004B5B51">
        <w:rPr>
          <w:color w:val="202122"/>
          <w:highlight w:val="white"/>
        </w:rPr>
        <w:t xml:space="preserve">The origin of the word vaccine come from Latin </w:t>
      </w:r>
      <w:proofErr w:type="spellStart"/>
      <w:r w:rsidRPr="004B5B51">
        <w:rPr>
          <w:color w:val="202122"/>
          <w:highlight w:val="white"/>
        </w:rPr>
        <w:t>vaccinus</w:t>
      </w:r>
      <w:proofErr w:type="spellEnd"/>
      <w:r w:rsidRPr="004B5B51">
        <w:rPr>
          <w:color w:val="202122"/>
          <w:highlight w:val="white"/>
        </w:rPr>
        <w:t xml:space="preserve">, from </w:t>
      </w:r>
      <w:proofErr w:type="spellStart"/>
      <w:r w:rsidRPr="004B5B51">
        <w:rPr>
          <w:color w:val="202122"/>
          <w:highlight w:val="white"/>
        </w:rPr>
        <w:t>vacca</w:t>
      </w:r>
      <w:proofErr w:type="spellEnd"/>
      <w:r w:rsidRPr="004B5B51">
        <w:rPr>
          <w:color w:val="202122"/>
          <w:highlight w:val="white"/>
        </w:rPr>
        <w:t xml:space="preserve"> ‘cow’ (because of the early use of the cowpox virus against smallpox).</w:t>
      </w:r>
      <w:r w:rsidR="00C914B0">
        <w:rPr>
          <w:color w:val="202122"/>
          <w:highlight w:val="white"/>
        </w:rPr>
        <w:t xml:space="preserve"> </w:t>
      </w:r>
      <w:r w:rsidRPr="004B5B51">
        <w:rPr>
          <w:color w:val="202122"/>
          <w:highlight w:val="white"/>
        </w:rPr>
        <w:t xml:space="preserve">Edward Jenner demonstrated that infection with the much less dangerous cowpox provided protection against small pox. There have been several generations of effective small pox vaccines. There are effective </w:t>
      </w:r>
      <w:proofErr w:type="spellStart"/>
      <w:r w:rsidRPr="004B5B51">
        <w:rPr>
          <w:color w:val="202122"/>
          <w:highlight w:val="white"/>
        </w:rPr>
        <w:t>mpox</w:t>
      </w:r>
      <w:proofErr w:type="spellEnd"/>
      <w:r w:rsidRPr="004B5B51">
        <w:rPr>
          <w:color w:val="202122"/>
          <w:highlight w:val="white"/>
        </w:rPr>
        <w:t xml:space="preserve"> vaccines although further work is be</w:t>
      </w:r>
      <w:r w:rsidR="00DE2023">
        <w:rPr>
          <w:color w:val="202122"/>
          <w:highlight w:val="white"/>
        </w:rPr>
        <w:t xml:space="preserve">ing done to improve their cost </w:t>
      </w:r>
      <w:r w:rsidRPr="004B5B51">
        <w:rPr>
          <w:color w:val="202122"/>
          <w:highlight w:val="white"/>
        </w:rPr>
        <w:t>and efficacy.</w:t>
      </w:r>
    </w:p>
    <w:p w:rsidR="004B5B51" w:rsidRPr="004B5B51" w:rsidRDefault="004B5B51" w:rsidP="004B5B51">
      <w:pPr>
        <w:rPr>
          <w:color w:val="202122"/>
          <w:highlight w:val="white"/>
        </w:rPr>
      </w:pPr>
    </w:p>
    <w:p w:rsidR="004B5B51" w:rsidRPr="00DE2023" w:rsidRDefault="004B5B51" w:rsidP="00DE2023">
      <w:pPr>
        <w:numPr>
          <w:ilvl w:val="0"/>
          <w:numId w:val="2"/>
        </w:numPr>
        <w:spacing w:line="276" w:lineRule="auto"/>
        <w:rPr>
          <w:b/>
          <w:color w:val="202122"/>
          <w:highlight w:val="white"/>
        </w:rPr>
      </w:pPr>
      <w:r w:rsidRPr="004B5B51">
        <w:rPr>
          <w:b/>
          <w:color w:val="202122"/>
          <w:highlight w:val="white"/>
        </w:rPr>
        <w:t xml:space="preserve">Zika: </w:t>
      </w:r>
      <w:r w:rsidRPr="004B5B51">
        <w:rPr>
          <w:color w:val="202122"/>
          <w:highlight w:val="white"/>
        </w:rPr>
        <w:t>Zika virus (enveloped single stranded positive sense RNA virus) is transferred through mosquitos and causes Z</w:t>
      </w:r>
      <w:r w:rsidR="00DE2023">
        <w:rPr>
          <w:color w:val="202122"/>
          <w:highlight w:val="white"/>
        </w:rPr>
        <w:t>ika fever. In ~80% of cases Zika</w:t>
      </w:r>
      <w:r w:rsidRPr="004B5B51">
        <w:rPr>
          <w:color w:val="202122"/>
          <w:highlight w:val="white"/>
        </w:rPr>
        <w:t xml:space="preserve"> is asymptomatic but infection during pregnancy causes microcephaly and other brain malformations in </w:t>
      </w:r>
      <w:r w:rsidRPr="004B5B51">
        <w:rPr>
          <w:color w:val="202122"/>
          <w:highlight w:val="white"/>
        </w:rPr>
        <w:lastRenderedPageBreak/>
        <w:t xml:space="preserve">some babies. Infection in adults has been linked to </w:t>
      </w:r>
      <w:proofErr w:type="spellStart"/>
      <w:r w:rsidR="00C914B0">
        <w:rPr>
          <w:color w:val="202122"/>
          <w:highlight w:val="white"/>
        </w:rPr>
        <w:t>Guillain</w:t>
      </w:r>
      <w:proofErr w:type="spellEnd"/>
      <w:r w:rsidR="00C914B0">
        <w:rPr>
          <w:color w:val="202122"/>
          <w:highlight w:val="white"/>
        </w:rPr>
        <w:t>–</w:t>
      </w:r>
      <w:proofErr w:type="spellStart"/>
      <w:r w:rsidR="00C914B0">
        <w:rPr>
          <w:color w:val="202122"/>
          <w:highlight w:val="white"/>
        </w:rPr>
        <w:t>Barré</w:t>
      </w:r>
      <w:proofErr w:type="spellEnd"/>
      <w:r w:rsidR="00C914B0">
        <w:rPr>
          <w:color w:val="202122"/>
          <w:highlight w:val="white"/>
        </w:rPr>
        <w:t xml:space="preserve"> syndrome (GBS) (</w:t>
      </w:r>
      <w:r w:rsidRPr="004B5B51">
        <w:rPr>
          <w:color w:val="202122"/>
          <w:highlight w:val="white"/>
        </w:rPr>
        <w:t>a rapid-onset muscle weakness caused by the immune system damaging the peripheral nerv</w:t>
      </w:r>
      <w:r w:rsidR="00C914B0">
        <w:rPr>
          <w:color w:val="202122"/>
          <w:highlight w:val="white"/>
        </w:rPr>
        <w:t xml:space="preserve">ous system). Since the </w:t>
      </w:r>
      <w:proofErr w:type="spellStart"/>
      <w:r w:rsidR="00C914B0">
        <w:rPr>
          <w:color w:val="202122"/>
          <w:highlight w:val="white"/>
        </w:rPr>
        <w:t>1950s</w:t>
      </w:r>
      <w:proofErr w:type="spellEnd"/>
      <w:r w:rsidR="00C914B0">
        <w:rPr>
          <w:color w:val="202122"/>
          <w:highlight w:val="white"/>
        </w:rPr>
        <w:t>, Zika</w:t>
      </w:r>
      <w:r w:rsidRPr="004B5B51">
        <w:rPr>
          <w:color w:val="202122"/>
          <w:highlight w:val="white"/>
        </w:rPr>
        <w:t xml:space="preserve"> has been known to occur within a narrow equatorial belt from Africa to Asia. From 2007 to 2016, the virus spread eastward, across the Pacific Ocean to the Americas, leading to the 2015–2016 Zika virus epidemic. </w:t>
      </w:r>
    </w:p>
    <w:p w:rsidR="004B5B51" w:rsidRPr="004B5B51" w:rsidRDefault="004B5B51" w:rsidP="00DE2023">
      <w:pPr>
        <w:ind w:left="720"/>
        <w:rPr>
          <w:color w:val="202122"/>
          <w:highlight w:val="white"/>
        </w:rPr>
      </w:pPr>
      <w:r w:rsidRPr="004B5B51">
        <w:rPr>
          <w:color w:val="202122"/>
          <w:highlight w:val="white"/>
        </w:rPr>
        <w:t>Zika virus was first discovered in 1947 and is named after the Zika Forest in Uganda.</w:t>
      </w:r>
    </w:p>
    <w:p w:rsidR="00BD2EFD" w:rsidRDefault="004B5B51" w:rsidP="00BD2EFD">
      <w:pPr>
        <w:ind w:left="720"/>
      </w:pPr>
      <w:r w:rsidRPr="004B5B51">
        <w:rPr>
          <w:color w:val="202122"/>
          <w:highlight w:val="white"/>
        </w:rPr>
        <w:t>There is no approved</w:t>
      </w:r>
      <w:r w:rsidRPr="004B5B51">
        <w:t xml:space="preserve"> vaccine or medicine. </w:t>
      </w:r>
    </w:p>
    <w:p w:rsidR="00BD2EFD" w:rsidRDefault="00BD2EFD" w:rsidP="00BD2EFD">
      <w:pPr>
        <w:ind w:left="720"/>
      </w:pPr>
    </w:p>
    <w:p w:rsidR="004B5B51" w:rsidRPr="00BD2EFD" w:rsidRDefault="004B5B51" w:rsidP="00BD2EFD">
      <w:pPr>
        <w:pStyle w:val="ListParagraph"/>
        <w:numPr>
          <w:ilvl w:val="0"/>
          <w:numId w:val="2"/>
        </w:numPr>
      </w:pPr>
      <w:r w:rsidRPr="00BD2EFD">
        <w:rPr>
          <w:b/>
          <w:color w:val="202122"/>
          <w:highlight w:val="white"/>
        </w:rPr>
        <w:t xml:space="preserve">Plague: </w:t>
      </w:r>
      <w:r w:rsidRPr="00BD2EFD">
        <w:rPr>
          <w:color w:val="202122"/>
          <w:highlight w:val="white"/>
        </w:rPr>
        <w:t xml:space="preserve">Plague is </w:t>
      </w:r>
      <w:r w:rsidR="00DE2023">
        <w:rPr>
          <w:color w:val="202122"/>
          <w:highlight w:val="white"/>
        </w:rPr>
        <w:t>caused by the bacterium</w:t>
      </w:r>
      <w:r w:rsidRPr="00BD2EFD">
        <w:rPr>
          <w:color w:val="202122"/>
          <w:highlight w:val="white"/>
        </w:rPr>
        <w:t xml:space="preserve"> </w:t>
      </w:r>
      <w:r w:rsidRPr="00BD2EFD">
        <w:rPr>
          <w:i/>
          <w:color w:val="202122"/>
          <w:highlight w:val="white"/>
        </w:rPr>
        <w:t xml:space="preserve">Yersinia </w:t>
      </w:r>
      <w:proofErr w:type="spellStart"/>
      <w:r w:rsidRPr="00BD2EFD">
        <w:rPr>
          <w:i/>
          <w:color w:val="202122"/>
          <w:highlight w:val="white"/>
        </w:rPr>
        <w:t>pestis</w:t>
      </w:r>
      <w:proofErr w:type="spellEnd"/>
      <w:r w:rsidRPr="00BD2EFD">
        <w:rPr>
          <w:i/>
          <w:color w:val="202122"/>
          <w:highlight w:val="white"/>
        </w:rPr>
        <w:t xml:space="preserve"> </w:t>
      </w:r>
      <w:r w:rsidR="00C914B0" w:rsidRPr="00BD2EFD">
        <w:rPr>
          <w:color w:val="202122"/>
          <w:highlight w:val="white"/>
        </w:rPr>
        <w:t>(anaerobic, G</w:t>
      </w:r>
      <w:r w:rsidRPr="00BD2EFD">
        <w:rPr>
          <w:color w:val="202122"/>
          <w:highlight w:val="white"/>
        </w:rPr>
        <w:t xml:space="preserve">ram-negative). There are several different clinical manifestations of plague with the most common form being bubonic plague, followed by </w:t>
      </w:r>
      <w:proofErr w:type="spellStart"/>
      <w:r w:rsidRPr="00BD2EFD">
        <w:rPr>
          <w:color w:val="202122"/>
          <w:highlight w:val="white"/>
        </w:rPr>
        <w:t>septicemic</w:t>
      </w:r>
      <w:proofErr w:type="spellEnd"/>
      <w:r w:rsidRPr="00BD2EFD">
        <w:rPr>
          <w:color w:val="202122"/>
          <w:highlight w:val="white"/>
        </w:rPr>
        <w:t xml:space="preserve"> and pneumonic plague. Bubonic plague affects the lymph nodes, making them swell. Pneumonic plague infects the lungs, causing shortness of breath, coughing and chest pain. </w:t>
      </w:r>
      <w:proofErr w:type="spellStart"/>
      <w:r w:rsidRPr="00BD2EFD">
        <w:rPr>
          <w:color w:val="202122"/>
          <w:highlight w:val="white"/>
        </w:rPr>
        <w:t>Septicemic</w:t>
      </w:r>
      <w:proofErr w:type="spellEnd"/>
      <w:r w:rsidRPr="00BD2EFD">
        <w:rPr>
          <w:color w:val="202122"/>
          <w:highlight w:val="white"/>
        </w:rPr>
        <w:t xml:space="preserve"> plague infects the blood and can cause tissues to turn black and die. Transmission can occur from human-human or through vector borne transmission. </w:t>
      </w:r>
      <w:r w:rsidRPr="00BD2EFD">
        <w:rPr>
          <w:i/>
          <w:color w:val="202122"/>
          <w:highlight w:val="white"/>
        </w:rPr>
        <w:t xml:space="preserve">Yersinia </w:t>
      </w:r>
      <w:proofErr w:type="spellStart"/>
      <w:r w:rsidRPr="00BD2EFD">
        <w:rPr>
          <w:i/>
          <w:color w:val="202122"/>
          <w:highlight w:val="white"/>
        </w:rPr>
        <w:t>pestis</w:t>
      </w:r>
      <w:proofErr w:type="spellEnd"/>
      <w:r w:rsidRPr="00BD2EFD">
        <w:rPr>
          <w:color w:val="202122"/>
          <w:highlight w:val="white"/>
        </w:rPr>
        <w:t xml:space="preserve"> circulates in animal reservoirs, particularly in rodents, and often spreads through fleas. </w:t>
      </w:r>
      <w:r w:rsidRPr="00BD2EFD">
        <w:rPr>
          <w:i/>
          <w:color w:val="202122"/>
          <w:highlight w:val="white"/>
        </w:rPr>
        <w:t xml:space="preserve">Yersinia </w:t>
      </w:r>
      <w:proofErr w:type="spellStart"/>
      <w:r w:rsidRPr="00BD2EFD">
        <w:rPr>
          <w:i/>
          <w:color w:val="202122"/>
          <w:highlight w:val="white"/>
        </w:rPr>
        <w:t>pestis</w:t>
      </w:r>
      <w:proofErr w:type="spellEnd"/>
      <w:r w:rsidRPr="00BD2EFD">
        <w:rPr>
          <w:i/>
          <w:color w:val="202122"/>
          <w:highlight w:val="white"/>
        </w:rPr>
        <w:t xml:space="preserve"> </w:t>
      </w:r>
      <w:r w:rsidRPr="00BD2EFD">
        <w:rPr>
          <w:color w:val="202122"/>
          <w:highlight w:val="white"/>
        </w:rPr>
        <w:t>was responsible for the Black Death (1346 to 1353) which killed at least 50 million people.</w:t>
      </w:r>
      <w:r w:rsidR="00DE2023">
        <w:rPr>
          <w:color w:val="202122"/>
          <w:highlight w:val="white"/>
        </w:rPr>
        <w:t xml:space="preserve"> </w:t>
      </w:r>
      <w:r w:rsidRPr="00BD2EFD">
        <w:rPr>
          <w:color w:val="202122"/>
          <w:highlight w:val="white"/>
        </w:rPr>
        <w:t xml:space="preserve">An estimated 200 million deaths have been caused by plague. There are still ~600 cases a year. </w:t>
      </w:r>
    </w:p>
    <w:p w:rsidR="004B5B51" w:rsidRPr="004B5B51" w:rsidRDefault="004B5B51" w:rsidP="004B5B51">
      <w:pPr>
        <w:ind w:left="720"/>
        <w:rPr>
          <w:color w:val="202122"/>
          <w:highlight w:val="white"/>
        </w:rPr>
      </w:pPr>
      <w:r w:rsidRPr="004B5B51">
        <w:rPr>
          <w:i/>
          <w:color w:val="202122"/>
          <w:highlight w:val="white"/>
        </w:rPr>
        <w:t xml:space="preserve">Yersinia </w:t>
      </w:r>
      <w:proofErr w:type="spellStart"/>
      <w:r w:rsidRPr="004B5B51">
        <w:rPr>
          <w:i/>
          <w:color w:val="202122"/>
          <w:highlight w:val="white"/>
        </w:rPr>
        <w:t>pestis</w:t>
      </w:r>
      <w:proofErr w:type="spellEnd"/>
      <w:r w:rsidRPr="004B5B51">
        <w:rPr>
          <w:i/>
          <w:color w:val="202122"/>
          <w:highlight w:val="white"/>
        </w:rPr>
        <w:t xml:space="preserve"> </w:t>
      </w:r>
      <w:r w:rsidRPr="004B5B51">
        <w:rPr>
          <w:color w:val="202122"/>
          <w:highlight w:val="white"/>
        </w:rPr>
        <w:t xml:space="preserve">was discovered in 1894 by Alexandre </w:t>
      </w:r>
      <w:proofErr w:type="spellStart"/>
      <w:r w:rsidRPr="004B5B51">
        <w:rPr>
          <w:color w:val="202122"/>
          <w:highlight w:val="white"/>
        </w:rPr>
        <w:t>Yersin</w:t>
      </w:r>
      <w:proofErr w:type="spellEnd"/>
      <w:r w:rsidRPr="004B5B51">
        <w:rPr>
          <w:color w:val="202122"/>
          <w:highlight w:val="white"/>
        </w:rPr>
        <w:t>, a Swiss/French physician and bacteriolog</w:t>
      </w:r>
      <w:r w:rsidR="00DE2023">
        <w:rPr>
          <w:color w:val="202122"/>
          <w:highlight w:val="white"/>
        </w:rPr>
        <w:t xml:space="preserve">ist from the Pasteur Institute. </w:t>
      </w:r>
      <w:r w:rsidRPr="004B5B51">
        <w:rPr>
          <w:color w:val="202122"/>
          <w:highlight w:val="white"/>
        </w:rPr>
        <w:t xml:space="preserve">The first plague vaccine was identified in 1897 using inactivated bacteria. Live attenuated vaccines and recombinant protein vaccines have been developed to further improve efficacy. However, there is no currently licensed plague vaccine that meets modern clinical standards. </w:t>
      </w:r>
    </w:p>
    <w:p w:rsidR="004B5B51" w:rsidRPr="004B5B51" w:rsidRDefault="004B5B51" w:rsidP="004B5B51">
      <w:pPr>
        <w:ind w:left="720"/>
        <w:rPr>
          <w:color w:val="202122"/>
          <w:highlight w:val="white"/>
        </w:rPr>
      </w:pPr>
    </w:p>
    <w:p w:rsidR="004B5B51" w:rsidRPr="004B5B51" w:rsidRDefault="004B5B51" w:rsidP="004B5B51">
      <w:pPr>
        <w:numPr>
          <w:ilvl w:val="0"/>
          <w:numId w:val="2"/>
        </w:numPr>
        <w:spacing w:line="276" w:lineRule="auto"/>
        <w:rPr>
          <w:b/>
          <w:color w:val="202122"/>
          <w:highlight w:val="white"/>
        </w:rPr>
      </w:pPr>
      <w:r w:rsidRPr="004B5B51">
        <w:rPr>
          <w:b/>
          <w:color w:val="202122"/>
          <w:highlight w:val="white"/>
        </w:rPr>
        <w:t xml:space="preserve">Disease X: </w:t>
      </w:r>
      <w:r w:rsidRPr="004B5B51">
        <w:rPr>
          <w:color w:val="202122"/>
          <w:highlight w:val="white"/>
        </w:rPr>
        <w:t>Disease X is the name given by scientists and the World Health Organization to an unknown pathogen that could emerge in future and cause a serious international epidemic or pandemic.</w:t>
      </w:r>
    </w:p>
    <w:p w:rsidR="004B5B51" w:rsidRPr="004B5B51" w:rsidRDefault="004B5B51"/>
    <w:sectPr w:rsidR="004B5B51" w:rsidRPr="004B5B5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4E5" w:rsidRDefault="003924E5" w:rsidP="004B5B51">
      <w:r>
        <w:separator/>
      </w:r>
    </w:p>
  </w:endnote>
  <w:endnote w:type="continuationSeparator" w:id="0">
    <w:p w:rsidR="003924E5" w:rsidRDefault="003924E5" w:rsidP="004B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508799"/>
      <w:docPartObj>
        <w:docPartGallery w:val="Page Numbers (Bottom of Page)"/>
        <w:docPartUnique/>
      </w:docPartObj>
    </w:sdtPr>
    <w:sdtEndPr>
      <w:rPr>
        <w:noProof/>
      </w:rPr>
    </w:sdtEndPr>
    <w:sdtContent>
      <w:p w:rsidR="004B5B51" w:rsidRDefault="004B5B51">
        <w:pPr>
          <w:pStyle w:val="Footer"/>
          <w:jc w:val="right"/>
        </w:pPr>
        <w:r>
          <w:fldChar w:fldCharType="begin"/>
        </w:r>
        <w:r>
          <w:instrText xml:space="preserve"> PAGE   \* MERGEFORMAT </w:instrText>
        </w:r>
        <w:r>
          <w:fldChar w:fldCharType="separate"/>
        </w:r>
        <w:r w:rsidR="009E0D1B">
          <w:rPr>
            <w:noProof/>
          </w:rPr>
          <w:t>9</w:t>
        </w:r>
        <w:r>
          <w:rPr>
            <w:noProof/>
          </w:rPr>
          <w:fldChar w:fldCharType="end"/>
        </w:r>
      </w:p>
    </w:sdtContent>
  </w:sdt>
  <w:p w:rsidR="004B5B51" w:rsidRDefault="004B5B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4E5" w:rsidRDefault="003924E5" w:rsidP="004B5B51">
      <w:r>
        <w:separator/>
      </w:r>
    </w:p>
  </w:footnote>
  <w:footnote w:type="continuationSeparator" w:id="0">
    <w:p w:rsidR="003924E5" w:rsidRDefault="003924E5" w:rsidP="004B5B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D0881"/>
    <w:multiLevelType w:val="hybridMultilevel"/>
    <w:tmpl w:val="492C9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7927CC"/>
    <w:multiLevelType w:val="multilevel"/>
    <w:tmpl w:val="0B3A1FA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B22AE2"/>
    <w:multiLevelType w:val="hybridMultilevel"/>
    <w:tmpl w:val="5D1A2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D6"/>
    <w:rsid w:val="00013FC7"/>
    <w:rsid w:val="000405F7"/>
    <w:rsid w:val="000864F0"/>
    <w:rsid w:val="00093DDB"/>
    <w:rsid w:val="0009718D"/>
    <w:rsid w:val="000C3D0F"/>
    <w:rsid w:val="00127EE0"/>
    <w:rsid w:val="00213941"/>
    <w:rsid w:val="002333D0"/>
    <w:rsid w:val="00234257"/>
    <w:rsid w:val="002B5BAA"/>
    <w:rsid w:val="002B7A81"/>
    <w:rsid w:val="002E0BAF"/>
    <w:rsid w:val="00300941"/>
    <w:rsid w:val="00330ACD"/>
    <w:rsid w:val="0037333E"/>
    <w:rsid w:val="003924E5"/>
    <w:rsid w:val="00395BAE"/>
    <w:rsid w:val="003A220B"/>
    <w:rsid w:val="003C35C0"/>
    <w:rsid w:val="003C6FA2"/>
    <w:rsid w:val="003D423D"/>
    <w:rsid w:val="003F6AD8"/>
    <w:rsid w:val="00447F5A"/>
    <w:rsid w:val="00460E2A"/>
    <w:rsid w:val="004674D6"/>
    <w:rsid w:val="004A390F"/>
    <w:rsid w:val="004B5B51"/>
    <w:rsid w:val="004D3D53"/>
    <w:rsid w:val="004F1526"/>
    <w:rsid w:val="005151DC"/>
    <w:rsid w:val="00546D8B"/>
    <w:rsid w:val="00595D7A"/>
    <w:rsid w:val="005B7DD0"/>
    <w:rsid w:val="005F63C2"/>
    <w:rsid w:val="0061798C"/>
    <w:rsid w:val="006247B4"/>
    <w:rsid w:val="00646DAB"/>
    <w:rsid w:val="006537EC"/>
    <w:rsid w:val="00653DBE"/>
    <w:rsid w:val="006A1C8C"/>
    <w:rsid w:val="00730C7F"/>
    <w:rsid w:val="007B7B96"/>
    <w:rsid w:val="008079A1"/>
    <w:rsid w:val="00815CC5"/>
    <w:rsid w:val="0083576F"/>
    <w:rsid w:val="0083713E"/>
    <w:rsid w:val="00973CA5"/>
    <w:rsid w:val="009C12B3"/>
    <w:rsid w:val="009E0D1B"/>
    <w:rsid w:val="00A26291"/>
    <w:rsid w:val="00A35E1F"/>
    <w:rsid w:val="00A673B8"/>
    <w:rsid w:val="00B6565D"/>
    <w:rsid w:val="00B7500C"/>
    <w:rsid w:val="00BA34D0"/>
    <w:rsid w:val="00BA4119"/>
    <w:rsid w:val="00BA540D"/>
    <w:rsid w:val="00BD2EFD"/>
    <w:rsid w:val="00C052B5"/>
    <w:rsid w:val="00C23FFA"/>
    <w:rsid w:val="00C52D90"/>
    <w:rsid w:val="00C81B04"/>
    <w:rsid w:val="00C914B0"/>
    <w:rsid w:val="00CD0DCA"/>
    <w:rsid w:val="00CD67D8"/>
    <w:rsid w:val="00CF0B5B"/>
    <w:rsid w:val="00D07462"/>
    <w:rsid w:val="00D0798C"/>
    <w:rsid w:val="00D800D5"/>
    <w:rsid w:val="00D90F7B"/>
    <w:rsid w:val="00DB449D"/>
    <w:rsid w:val="00DC1077"/>
    <w:rsid w:val="00DE1B94"/>
    <w:rsid w:val="00DE2023"/>
    <w:rsid w:val="00DF22CE"/>
    <w:rsid w:val="00E02075"/>
    <w:rsid w:val="00E027CC"/>
    <w:rsid w:val="00E4716E"/>
    <w:rsid w:val="00E5671C"/>
    <w:rsid w:val="00E7591A"/>
    <w:rsid w:val="00E81380"/>
    <w:rsid w:val="00EA1802"/>
    <w:rsid w:val="00F2445A"/>
    <w:rsid w:val="00F54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7A773"/>
  <w15:chartTrackingRefBased/>
  <w15:docId w15:val="{C5DF974C-E500-4397-83C2-74EFA806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B94"/>
    <w:pPr>
      <w:ind w:left="720"/>
      <w:contextualSpacing/>
    </w:pPr>
  </w:style>
  <w:style w:type="paragraph" w:styleId="Header">
    <w:name w:val="header"/>
    <w:basedOn w:val="Normal"/>
    <w:link w:val="HeaderChar"/>
    <w:uiPriority w:val="99"/>
    <w:unhideWhenUsed/>
    <w:rsid w:val="004B5B51"/>
    <w:pPr>
      <w:tabs>
        <w:tab w:val="center" w:pos="4513"/>
        <w:tab w:val="right" w:pos="9026"/>
      </w:tabs>
    </w:pPr>
  </w:style>
  <w:style w:type="character" w:customStyle="1" w:styleId="HeaderChar">
    <w:name w:val="Header Char"/>
    <w:basedOn w:val="DefaultParagraphFont"/>
    <w:link w:val="Header"/>
    <w:uiPriority w:val="99"/>
    <w:rsid w:val="004B5B51"/>
  </w:style>
  <w:style w:type="paragraph" w:styleId="Footer">
    <w:name w:val="footer"/>
    <w:basedOn w:val="Normal"/>
    <w:link w:val="FooterChar"/>
    <w:uiPriority w:val="99"/>
    <w:unhideWhenUsed/>
    <w:rsid w:val="004B5B51"/>
    <w:pPr>
      <w:tabs>
        <w:tab w:val="center" w:pos="4513"/>
        <w:tab w:val="right" w:pos="9026"/>
      </w:tabs>
    </w:pPr>
  </w:style>
  <w:style w:type="character" w:customStyle="1" w:styleId="FooterChar">
    <w:name w:val="Footer Char"/>
    <w:basedOn w:val="DefaultParagraphFont"/>
    <w:link w:val="Footer"/>
    <w:uiPriority w:val="99"/>
    <w:rsid w:val="004B5B51"/>
  </w:style>
  <w:style w:type="character" w:styleId="Hyperlink">
    <w:name w:val="Hyperlink"/>
    <w:basedOn w:val="DefaultParagraphFont"/>
    <w:uiPriority w:val="99"/>
    <w:unhideWhenUsed/>
    <w:rsid w:val="00A673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239862">
      <w:bodyDiv w:val="1"/>
      <w:marLeft w:val="0"/>
      <w:marRight w:val="0"/>
      <w:marTop w:val="0"/>
      <w:marBottom w:val="0"/>
      <w:divBdr>
        <w:top w:val="none" w:sz="0" w:space="0" w:color="auto"/>
        <w:left w:val="none" w:sz="0" w:space="0" w:color="auto"/>
        <w:bottom w:val="none" w:sz="0" w:space="0" w:color="auto"/>
        <w:right w:val="none" w:sz="0" w:space="0" w:color="auto"/>
      </w:divBdr>
    </w:div>
    <w:div w:id="1028066340">
      <w:bodyDiv w:val="1"/>
      <w:marLeft w:val="0"/>
      <w:marRight w:val="0"/>
      <w:marTop w:val="0"/>
      <w:marBottom w:val="0"/>
      <w:divBdr>
        <w:top w:val="none" w:sz="0" w:space="0" w:color="auto"/>
        <w:left w:val="none" w:sz="0" w:space="0" w:color="auto"/>
        <w:bottom w:val="none" w:sz="0" w:space="0" w:color="auto"/>
        <w:right w:val="none" w:sz="0" w:space="0" w:color="auto"/>
      </w:divBdr>
    </w:div>
    <w:div w:id="11421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stival.cam.ac.u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howarthgroup.org/"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1173</TotalTime>
  <Pages>9</Pages>
  <Words>1831</Words>
  <Characters>10442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Howarth</dc:creator>
  <cp:keywords/>
  <dc:description/>
  <cp:lastModifiedBy>Mark Howarth</cp:lastModifiedBy>
  <cp:revision>20</cp:revision>
  <dcterms:created xsi:type="dcterms:W3CDTF">2024-04-27T16:52:00Z</dcterms:created>
  <dcterms:modified xsi:type="dcterms:W3CDTF">2024-04-28T14:44:00Z</dcterms:modified>
</cp:coreProperties>
</file>